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25957" w14:textId="77777777" w:rsidR="009A3694" w:rsidRDefault="009A3694" w:rsidP="009A3694">
      <w:pPr>
        <w:pStyle w:val="Akapitzlist"/>
        <w:rPr>
          <w:b/>
        </w:rPr>
      </w:pPr>
    </w:p>
    <w:p w14:paraId="4EF9FF0D" w14:textId="2D2473BB" w:rsidR="00B73EEC" w:rsidRPr="004F1B62" w:rsidRDefault="007A290C" w:rsidP="00B73EEC">
      <w:pPr>
        <w:pStyle w:val="Zwykytekst"/>
        <w:jc w:val="center"/>
        <w:rPr>
          <w:rFonts w:ascii="Arial" w:eastAsia="MS Mincho" w:hAnsi="Arial" w:cs="Arial"/>
          <w:b/>
          <w:bCs/>
          <w:sz w:val="24"/>
        </w:rPr>
      </w:pPr>
      <w:r>
        <w:rPr>
          <w:noProof/>
          <w:lang w:eastAsia="pl-PL"/>
        </w:rPr>
        <w:drawing>
          <wp:inline distT="0" distB="0" distL="0" distR="0" wp14:anchorId="6A789816" wp14:editId="5EC9A1B6">
            <wp:extent cx="1524000" cy="1238296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biopro-FINA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713" cy="1259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35D3">
        <w:rPr>
          <w:rFonts w:ascii="Tahoma" w:hAnsi="Tahoma" w:cs="Tahoma"/>
          <w:noProof/>
          <w:color w:val="000000"/>
          <w:lang w:eastAsia="pl-PL"/>
        </w:rPr>
        <w:drawing>
          <wp:inline distT="0" distB="0" distL="0" distR="0" wp14:anchorId="3655427E" wp14:editId="6A9339FC">
            <wp:extent cx="2320290" cy="1432521"/>
            <wp:effectExtent l="0" t="0" r="0" b="0"/>
            <wp:docPr id="5" name="Obraz 2" descr="ecol-unicon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ol-unicon-logo.jpg"/>
                    <pic:cNvPicPr/>
                  </pic:nvPicPr>
                  <pic:blipFill>
                    <a:blip r:embed="rId9" cstate="print"/>
                    <a:srcRect l="21686" r="23737"/>
                    <a:stretch>
                      <a:fillRect/>
                    </a:stretch>
                  </pic:blipFill>
                  <pic:spPr>
                    <a:xfrm>
                      <a:off x="0" y="0"/>
                      <a:ext cx="2334410" cy="1441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A6226" w14:textId="77777777" w:rsidR="00B73EEC" w:rsidRPr="004F1B62" w:rsidRDefault="00B73EEC" w:rsidP="00B73EEC">
      <w:pPr>
        <w:pStyle w:val="Zwykytekst"/>
        <w:jc w:val="center"/>
        <w:rPr>
          <w:rFonts w:ascii="Arial" w:eastAsia="MS Mincho" w:hAnsi="Arial" w:cs="Arial"/>
          <w:b/>
          <w:bCs/>
          <w:sz w:val="24"/>
        </w:rPr>
      </w:pPr>
    </w:p>
    <w:p w14:paraId="74543021" w14:textId="77777777" w:rsidR="00B73EEC" w:rsidRPr="004F1B62" w:rsidRDefault="00B73EEC" w:rsidP="00B73EEC">
      <w:pPr>
        <w:pStyle w:val="Zwykytekst"/>
        <w:jc w:val="center"/>
        <w:rPr>
          <w:rFonts w:ascii="Arial" w:eastAsia="MS Mincho" w:hAnsi="Arial" w:cs="Arial"/>
          <w:b/>
          <w:bCs/>
          <w:sz w:val="24"/>
        </w:rPr>
      </w:pPr>
    </w:p>
    <w:p w14:paraId="5CC76A82" w14:textId="77777777" w:rsidR="00B73EEC" w:rsidRPr="004F1B62" w:rsidRDefault="00B73EEC" w:rsidP="00B73EEC">
      <w:pPr>
        <w:pStyle w:val="Zwykytekst"/>
        <w:jc w:val="center"/>
        <w:rPr>
          <w:rFonts w:ascii="Arial" w:eastAsia="MS Mincho" w:hAnsi="Arial" w:cs="Arial"/>
          <w:b/>
          <w:bCs/>
          <w:sz w:val="24"/>
        </w:rPr>
      </w:pPr>
    </w:p>
    <w:p w14:paraId="694DD544" w14:textId="77777777" w:rsidR="00B73EEC" w:rsidRPr="004F1B62" w:rsidRDefault="00B73EEC" w:rsidP="00B73EEC">
      <w:pPr>
        <w:pStyle w:val="Zwykytekst"/>
        <w:jc w:val="center"/>
        <w:rPr>
          <w:rFonts w:ascii="Arial" w:eastAsia="MS Mincho" w:hAnsi="Arial" w:cs="Arial"/>
          <w:b/>
          <w:bCs/>
          <w:sz w:val="24"/>
        </w:rPr>
      </w:pPr>
    </w:p>
    <w:p w14:paraId="1C671138" w14:textId="77777777" w:rsidR="007A290C" w:rsidRPr="004F1B62" w:rsidRDefault="007A290C" w:rsidP="00B73EEC">
      <w:pPr>
        <w:pStyle w:val="Normalny4"/>
        <w:tabs>
          <w:tab w:val="right" w:pos="9356"/>
        </w:tabs>
        <w:rPr>
          <w:rFonts w:eastAsia="Arial"/>
          <w:bCs/>
          <w:sz w:val="24"/>
          <w:szCs w:val="24"/>
          <w:lang w:val="en-GB"/>
        </w:rPr>
      </w:pPr>
    </w:p>
    <w:p w14:paraId="6FCF08D8" w14:textId="77777777" w:rsidR="00B73EEC" w:rsidRPr="004F1B62" w:rsidRDefault="00B73EEC" w:rsidP="00B73EEC">
      <w:pPr>
        <w:pStyle w:val="Normalny4"/>
        <w:tabs>
          <w:tab w:val="right" w:pos="9356"/>
        </w:tabs>
        <w:jc w:val="center"/>
        <w:rPr>
          <w:rFonts w:eastAsia="Arial"/>
          <w:b/>
          <w:sz w:val="24"/>
          <w:szCs w:val="24"/>
          <w:lang w:val="pl-PL"/>
        </w:rPr>
      </w:pPr>
    </w:p>
    <w:p w14:paraId="74933210" w14:textId="77777777" w:rsidR="00B73EEC" w:rsidRPr="00C93936" w:rsidRDefault="00B73EEC" w:rsidP="00B73EEC">
      <w:pPr>
        <w:pStyle w:val="Normalny4"/>
        <w:tabs>
          <w:tab w:val="right" w:pos="9356"/>
        </w:tabs>
        <w:jc w:val="center"/>
        <w:rPr>
          <w:rFonts w:asciiTheme="minorHAnsi" w:eastAsia="Arial" w:hAnsiTheme="minorHAnsi" w:cstheme="minorBidi"/>
          <w:b/>
          <w:bCs/>
          <w:sz w:val="40"/>
          <w:szCs w:val="40"/>
          <w:lang w:val="pl-PL" w:eastAsia="en-US" w:bidi="ar-SA"/>
        </w:rPr>
      </w:pPr>
      <w:r w:rsidRPr="00C93936">
        <w:rPr>
          <w:rFonts w:asciiTheme="minorHAnsi" w:eastAsia="Arial" w:hAnsiTheme="minorHAnsi" w:cstheme="minorBidi"/>
          <w:b/>
          <w:bCs/>
          <w:sz w:val="40"/>
          <w:szCs w:val="40"/>
          <w:lang w:val="pl-PL" w:eastAsia="en-US" w:bidi="ar-SA"/>
        </w:rPr>
        <w:t>DTR – Część technologiczna</w:t>
      </w:r>
    </w:p>
    <w:p w14:paraId="4DF489B8" w14:textId="77777777" w:rsidR="00D810AF" w:rsidRDefault="00D810AF" w:rsidP="00B73EEC">
      <w:pPr>
        <w:pStyle w:val="Normalny4"/>
        <w:tabs>
          <w:tab w:val="right" w:pos="9356"/>
        </w:tabs>
        <w:jc w:val="center"/>
        <w:rPr>
          <w:rFonts w:asciiTheme="minorHAnsi" w:eastAsia="Arial" w:hAnsiTheme="minorHAnsi" w:cstheme="minorBidi"/>
          <w:b/>
          <w:bCs/>
          <w:sz w:val="40"/>
          <w:szCs w:val="40"/>
          <w:lang w:val="pl-PL" w:eastAsia="en-US" w:bidi="ar-SA"/>
        </w:rPr>
      </w:pPr>
    </w:p>
    <w:p w14:paraId="39544610" w14:textId="1220DF47" w:rsidR="00B73EEC" w:rsidRPr="00D810AF" w:rsidRDefault="00B0264F" w:rsidP="00B73EEC">
      <w:pPr>
        <w:pStyle w:val="Normalny4"/>
        <w:tabs>
          <w:tab w:val="right" w:pos="9356"/>
        </w:tabs>
        <w:jc w:val="center"/>
        <w:rPr>
          <w:rFonts w:asciiTheme="minorHAnsi" w:eastAsia="Arial" w:hAnsiTheme="minorHAnsi" w:cstheme="minorBidi"/>
          <w:b/>
          <w:bCs/>
          <w:sz w:val="40"/>
          <w:szCs w:val="40"/>
          <w:lang w:val="pl-PL" w:eastAsia="en-US" w:bidi="ar-SA"/>
        </w:rPr>
      </w:pPr>
      <w:r>
        <w:rPr>
          <w:rFonts w:asciiTheme="minorHAnsi" w:eastAsia="Arial" w:hAnsiTheme="minorHAnsi" w:cstheme="minorBidi"/>
          <w:b/>
          <w:bCs/>
          <w:sz w:val="40"/>
          <w:szCs w:val="40"/>
          <w:lang w:val="pl-PL" w:eastAsia="en-US" w:bidi="ar-SA"/>
        </w:rPr>
        <w:t>NEUTRALIZATOR</w:t>
      </w:r>
      <w:r w:rsidR="00D810AF" w:rsidRPr="00D810AF">
        <w:rPr>
          <w:rFonts w:asciiTheme="minorHAnsi" w:eastAsia="Arial" w:hAnsiTheme="minorHAnsi" w:cstheme="minorBidi"/>
          <w:b/>
          <w:bCs/>
          <w:sz w:val="40"/>
          <w:szCs w:val="40"/>
          <w:lang w:val="pl-PL" w:eastAsia="en-US" w:bidi="ar-SA"/>
        </w:rPr>
        <w:t xml:space="preserve"> </w:t>
      </w:r>
      <w:r w:rsidR="007A290C">
        <w:rPr>
          <w:rFonts w:asciiTheme="minorHAnsi" w:eastAsia="Arial" w:hAnsiTheme="minorHAnsi" w:cstheme="minorBidi"/>
          <w:b/>
          <w:bCs/>
          <w:sz w:val="40"/>
          <w:szCs w:val="40"/>
          <w:lang w:val="pl-PL" w:eastAsia="en-US" w:bidi="ar-SA"/>
        </w:rPr>
        <w:t>DO</w:t>
      </w:r>
      <w:r w:rsidR="00050E7F">
        <w:rPr>
          <w:rFonts w:asciiTheme="minorHAnsi" w:eastAsia="Arial" w:hAnsiTheme="minorHAnsi" w:cstheme="minorBidi"/>
          <w:b/>
          <w:bCs/>
          <w:sz w:val="40"/>
          <w:szCs w:val="40"/>
          <w:lang w:val="pl-PL" w:eastAsia="en-US" w:bidi="ar-SA"/>
        </w:rPr>
        <w:t xml:space="preserve"> </w:t>
      </w:r>
      <w:r w:rsidR="00D810AF" w:rsidRPr="00D810AF">
        <w:rPr>
          <w:rFonts w:asciiTheme="minorHAnsi" w:eastAsia="Arial" w:hAnsiTheme="minorHAnsi" w:cstheme="minorBidi"/>
          <w:b/>
          <w:bCs/>
          <w:sz w:val="40"/>
          <w:szCs w:val="40"/>
          <w:lang w:val="pl-PL" w:eastAsia="en-US" w:bidi="ar-SA"/>
        </w:rPr>
        <w:t>USUWANIA ODORÓW</w:t>
      </w:r>
      <w:r w:rsidR="00CF7A89">
        <w:rPr>
          <w:rFonts w:asciiTheme="minorHAnsi" w:eastAsia="Arial" w:hAnsiTheme="minorHAnsi" w:cstheme="minorBidi"/>
          <w:b/>
          <w:bCs/>
          <w:sz w:val="40"/>
          <w:szCs w:val="40"/>
          <w:lang w:val="pl-PL" w:eastAsia="en-US" w:bidi="ar-SA"/>
        </w:rPr>
        <w:t xml:space="preserve"> I SUBSTANCJI TOKSYCZNYCH</w:t>
      </w:r>
      <w:r>
        <w:rPr>
          <w:rFonts w:asciiTheme="minorHAnsi" w:eastAsia="Arial" w:hAnsiTheme="minorHAnsi" w:cstheme="minorBidi"/>
          <w:b/>
          <w:bCs/>
          <w:sz w:val="40"/>
          <w:szCs w:val="40"/>
          <w:lang w:val="pl-PL" w:eastAsia="en-US" w:bidi="ar-SA"/>
        </w:rPr>
        <w:t xml:space="preserve"> </w:t>
      </w:r>
    </w:p>
    <w:p w14:paraId="7110B511" w14:textId="77777777" w:rsidR="00B73EEC" w:rsidRPr="00D810AF" w:rsidRDefault="00B73EEC" w:rsidP="00B73EEC">
      <w:pPr>
        <w:pStyle w:val="Zwykytekst"/>
        <w:rPr>
          <w:rFonts w:asciiTheme="minorHAnsi" w:eastAsia="Arial" w:hAnsiTheme="minorHAnsi" w:cstheme="minorBidi"/>
          <w:b/>
          <w:bCs/>
          <w:sz w:val="40"/>
          <w:szCs w:val="40"/>
        </w:rPr>
      </w:pPr>
      <w:r w:rsidRPr="00D810AF">
        <w:rPr>
          <w:rFonts w:asciiTheme="minorHAnsi" w:eastAsia="Arial" w:hAnsiTheme="minorHAnsi" w:cstheme="minorBidi"/>
          <w:b/>
          <w:bCs/>
          <w:sz w:val="40"/>
          <w:szCs w:val="40"/>
        </w:rPr>
        <w:tab/>
      </w:r>
    </w:p>
    <w:p w14:paraId="28FF448A" w14:textId="77777777" w:rsidR="00D810AF" w:rsidRDefault="00D810AF" w:rsidP="00B73EEC">
      <w:pPr>
        <w:pStyle w:val="Normalny4"/>
        <w:tabs>
          <w:tab w:val="right" w:pos="9356"/>
        </w:tabs>
        <w:jc w:val="center"/>
        <w:rPr>
          <w:rFonts w:eastAsia="Arial"/>
          <w:b/>
          <w:sz w:val="24"/>
          <w:szCs w:val="24"/>
          <w:lang w:val="pl-PL"/>
        </w:rPr>
      </w:pPr>
    </w:p>
    <w:p w14:paraId="63F5233E" w14:textId="77777777" w:rsidR="00D810AF" w:rsidRDefault="00D810AF" w:rsidP="00B73EEC">
      <w:pPr>
        <w:pStyle w:val="Normalny4"/>
        <w:tabs>
          <w:tab w:val="right" w:pos="9356"/>
        </w:tabs>
        <w:jc w:val="center"/>
        <w:rPr>
          <w:rFonts w:eastAsia="Arial"/>
          <w:b/>
          <w:sz w:val="24"/>
          <w:szCs w:val="24"/>
          <w:lang w:val="pl-PL"/>
        </w:rPr>
      </w:pPr>
    </w:p>
    <w:p w14:paraId="4E55FBCE" w14:textId="7DEFE33B" w:rsidR="00B73EEC" w:rsidRPr="004F1B62" w:rsidRDefault="00B73EEC" w:rsidP="00B73EEC">
      <w:pPr>
        <w:pStyle w:val="Normalny4"/>
        <w:tabs>
          <w:tab w:val="right" w:pos="9356"/>
        </w:tabs>
        <w:jc w:val="center"/>
        <w:rPr>
          <w:rFonts w:eastAsia="Arial"/>
          <w:b/>
          <w:sz w:val="24"/>
          <w:szCs w:val="24"/>
          <w:lang w:val="pl-PL"/>
        </w:rPr>
      </w:pPr>
      <w:r w:rsidRPr="004F1B62">
        <w:rPr>
          <w:rFonts w:eastAsia="Arial"/>
          <w:b/>
          <w:sz w:val="24"/>
          <w:szCs w:val="24"/>
          <w:lang w:val="pl-PL"/>
        </w:rPr>
        <w:t>Urządzeni</w:t>
      </w:r>
      <w:r w:rsidR="00D810AF">
        <w:rPr>
          <w:rFonts w:eastAsia="Arial"/>
          <w:b/>
          <w:sz w:val="24"/>
          <w:szCs w:val="24"/>
          <w:lang w:val="pl-PL"/>
        </w:rPr>
        <w:t>a</w:t>
      </w:r>
      <w:r w:rsidRPr="004F1B62">
        <w:rPr>
          <w:rFonts w:eastAsia="Arial"/>
          <w:b/>
          <w:sz w:val="24"/>
          <w:szCs w:val="24"/>
          <w:lang w:val="pl-PL"/>
        </w:rPr>
        <w:t xml:space="preserve"> do eliminacji odorów</w:t>
      </w:r>
      <w:r w:rsidR="00D810AF">
        <w:rPr>
          <w:rFonts w:eastAsia="Arial"/>
          <w:b/>
          <w:sz w:val="24"/>
          <w:szCs w:val="24"/>
          <w:lang w:val="pl-PL"/>
        </w:rPr>
        <w:t xml:space="preserve"> </w:t>
      </w:r>
      <w:r w:rsidR="001D0110">
        <w:rPr>
          <w:rFonts w:eastAsia="Arial"/>
          <w:b/>
          <w:sz w:val="24"/>
          <w:szCs w:val="24"/>
          <w:lang w:val="pl-PL"/>
        </w:rPr>
        <w:t>oraz</w:t>
      </w:r>
      <w:r w:rsidR="00D810AF">
        <w:rPr>
          <w:rFonts w:eastAsia="Arial"/>
          <w:b/>
          <w:sz w:val="24"/>
          <w:szCs w:val="24"/>
          <w:lang w:val="pl-PL"/>
        </w:rPr>
        <w:t xml:space="preserve"> substancji toksycznych</w:t>
      </w:r>
      <w:r w:rsidRPr="004F1B62">
        <w:rPr>
          <w:rFonts w:eastAsia="Arial"/>
          <w:b/>
          <w:sz w:val="24"/>
          <w:szCs w:val="24"/>
          <w:lang w:val="pl-PL"/>
        </w:rPr>
        <w:t xml:space="preserve"> poprzez </w:t>
      </w:r>
      <w:r>
        <w:rPr>
          <w:rFonts w:eastAsia="Arial"/>
          <w:b/>
          <w:sz w:val="24"/>
          <w:szCs w:val="24"/>
          <w:lang w:val="pl-PL"/>
        </w:rPr>
        <w:t>neutralizację substancji złowonnych</w:t>
      </w:r>
      <w:r w:rsidRPr="004F1B62">
        <w:rPr>
          <w:rFonts w:eastAsia="Arial"/>
          <w:b/>
          <w:sz w:val="24"/>
          <w:szCs w:val="24"/>
          <w:lang w:val="pl-PL"/>
        </w:rPr>
        <w:t xml:space="preserve"> na </w:t>
      </w:r>
      <w:r w:rsidR="00DD5173">
        <w:rPr>
          <w:rFonts w:eastAsia="Arial"/>
          <w:b/>
          <w:sz w:val="24"/>
          <w:szCs w:val="24"/>
          <w:lang w:val="pl-PL"/>
        </w:rPr>
        <w:t>złoż</w:t>
      </w:r>
      <w:r w:rsidR="00086FDF">
        <w:rPr>
          <w:rFonts w:eastAsia="Arial"/>
          <w:b/>
          <w:sz w:val="24"/>
          <w:szCs w:val="24"/>
          <w:lang w:val="pl-PL"/>
        </w:rPr>
        <w:t>u</w:t>
      </w:r>
      <w:r w:rsidR="00D810AF">
        <w:rPr>
          <w:rFonts w:eastAsia="Arial"/>
          <w:b/>
          <w:sz w:val="24"/>
          <w:szCs w:val="24"/>
          <w:lang w:val="pl-PL"/>
        </w:rPr>
        <w:t xml:space="preserve"> węgla aktywnego</w:t>
      </w:r>
    </w:p>
    <w:p w14:paraId="53A9F875" w14:textId="77777777" w:rsidR="00B73EEC" w:rsidRPr="004F1B62" w:rsidRDefault="00B73EEC" w:rsidP="00B73EEC">
      <w:pPr>
        <w:ind w:left="1416" w:firstLine="708"/>
        <w:rPr>
          <w:rFonts w:ascii="Tahoma" w:hAnsi="Tahoma" w:cs="Tahoma"/>
          <w:b/>
          <w:sz w:val="20"/>
        </w:rPr>
      </w:pPr>
    </w:p>
    <w:p w14:paraId="3AAD8C8D" w14:textId="390C5A53" w:rsidR="00B73EEC" w:rsidRDefault="00B73EEC" w:rsidP="00B73EEC">
      <w:pPr>
        <w:ind w:left="1416" w:firstLine="708"/>
        <w:rPr>
          <w:rFonts w:ascii="Tahoma" w:hAnsi="Tahoma" w:cs="Tahoma"/>
          <w:b/>
          <w:sz w:val="20"/>
        </w:rPr>
      </w:pPr>
    </w:p>
    <w:p w14:paraId="29F1F8D9" w14:textId="42E45661" w:rsidR="007A290C" w:rsidRDefault="007A290C" w:rsidP="00B73EEC">
      <w:pPr>
        <w:ind w:left="1416" w:firstLine="708"/>
        <w:rPr>
          <w:rFonts w:ascii="Tahoma" w:hAnsi="Tahoma" w:cs="Tahoma"/>
          <w:b/>
          <w:sz w:val="20"/>
        </w:rPr>
      </w:pPr>
    </w:p>
    <w:p w14:paraId="4CD28DE5" w14:textId="449A6F0C" w:rsidR="007A290C" w:rsidRDefault="007A290C" w:rsidP="00B73EEC">
      <w:pPr>
        <w:ind w:left="1416" w:firstLine="708"/>
        <w:rPr>
          <w:rFonts w:ascii="Tahoma" w:hAnsi="Tahoma" w:cs="Tahoma"/>
          <w:b/>
          <w:sz w:val="20"/>
        </w:rPr>
      </w:pPr>
    </w:p>
    <w:p w14:paraId="73A2E590" w14:textId="4B4DCD15" w:rsidR="007A290C" w:rsidRDefault="007A290C" w:rsidP="00B73EEC">
      <w:pPr>
        <w:ind w:left="1416" w:firstLine="708"/>
        <w:rPr>
          <w:rFonts w:ascii="Tahoma" w:hAnsi="Tahoma" w:cs="Tahoma"/>
          <w:b/>
          <w:sz w:val="20"/>
        </w:rPr>
      </w:pPr>
    </w:p>
    <w:p w14:paraId="59E8DBA9" w14:textId="553FBABC" w:rsidR="007A290C" w:rsidRDefault="007A290C" w:rsidP="00B73EEC">
      <w:pPr>
        <w:ind w:left="1416" w:firstLine="708"/>
        <w:rPr>
          <w:rFonts w:ascii="Tahoma" w:hAnsi="Tahoma" w:cs="Tahoma"/>
          <w:b/>
          <w:sz w:val="20"/>
        </w:rPr>
      </w:pPr>
    </w:p>
    <w:p w14:paraId="08EB9E0F" w14:textId="521B5E2B" w:rsidR="007A290C" w:rsidRDefault="007A290C" w:rsidP="00B73EEC">
      <w:pPr>
        <w:ind w:left="1416" w:firstLine="708"/>
        <w:rPr>
          <w:rFonts w:ascii="Tahoma" w:hAnsi="Tahoma" w:cs="Tahoma"/>
          <w:b/>
          <w:sz w:val="20"/>
        </w:rPr>
      </w:pPr>
    </w:p>
    <w:p w14:paraId="7EF884B7" w14:textId="1F084C4E" w:rsidR="007A290C" w:rsidRDefault="007A290C" w:rsidP="00B73EEC">
      <w:pPr>
        <w:ind w:left="1416" w:firstLine="708"/>
        <w:rPr>
          <w:rFonts w:ascii="Tahoma" w:hAnsi="Tahoma" w:cs="Tahoma"/>
          <w:b/>
          <w:sz w:val="20"/>
        </w:rPr>
      </w:pPr>
    </w:p>
    <w:p w14:paraId="1C640E80" w14:textId="77777777" w:rsidR="007A290C" w:rsidRPr="004F1B62" w:rsidRDefault="007A290C" w:rsidP="00B73EEC">
      <w:pPr>
        <w:ind w:left="1416" w:firstLine="708"/>
        <w:rPr>
          <w:rFonts w:ascii="Tahoma" w:hAnsi="Tahoma" w:cs="Tahoma"/>
          <w:b/>
          <w:sz w:val="20"/>
        </w:rPr>
      </w:pPr>
    </w:p>
    <w:p w14:paraId="2EF5D437" w14:textId="77777777" w:rsidR="00B73EEC" w:rsidRDefault="00B73EEC" w:rsidP="00B73EEC">
      <w:pPr>
        <w:rPr>
          <w:rFonts w:ascii="Tahoma" w:hAnsi="Tahoma" w:cs="Tahoma"/>
          <w:b/>
          <w:sz w:val="20"/>
        </w:rPr>
      </w:pPr>
    </w:p>
    <w:p w14:paraId="5E95E05F" w14:textId="784DB3E2" w:rsidR="00B73EEC" w:rsidRPr="004F1B62" w:rsidRDefault="00B73EEC" w:rsidP="007A290C">
      <w:pPr>
        <w:rPr>
          <w:rFonts w:ascii="Tahoma" w:hAnsi="Tahoma" w:cs="Tahoma"/>
          <w:b/>
          <w:color w:val="000000"/>
          <w:sz w:val="20"/>
        </w:rPr>
      </w:pPr>
      <w:r w:rsidRPr="004F1B62">
        <w:rPr>
          <w:rFonts w:ascii="Tahoma" w:hAnsi="Tahoma" w:cs="Tahoma"/>
          <w:b/>
          <w:sz w:val="20"/>
        </w:rPr>
        <w:tab/>
      </w:r>
    </w:p>
    <w:p w14:paraId="36CD82F1" w14:textId="6F6742B4" w:rsidR="00B73EEC" w:rsidRDefault="00B73EEC" w:rsidP="00B73EEC">
      <w:pPr>
        <w:jc w:val="center"/>
        <w:rPr>
          <w:rFonts w:ascii="Tahoma" w:hAnsi="Tahoma" w:cs="Tahoma"/>
          <w:b/>
          <w:color w:val="000000"/>
          <w:sz w:val="20"/>
        </w:rPr>
      </w:pPr>
      <w:r w:rsidRPr="004F1B62">
        <w:rPr>
          <w:rFonts w:ascii="Tahoma" w:hAnsi="Tahoma" w:cs="Tahoma"/>
          <w:b/>
          <w:color w:val="000000"/>
          <w:sz w:val="20"/>
        </w:rPr>
        <w:t>Gdańsk</w:t>
      </w:r>
      <w:r w:rsidR="007A290C">
        <w:rPr>
          <w:rFonts w:ascii="Tahoma" w:hAnsi="Tahoma" w:cs="Tahoma"/>
          <w:b/>
          <w:color w:val="000000"/>
          <w:sz w:val="20"/>
        </w:rPr>
        <w:t xml:space="preserve"> </w:t>
      </w:r>
      <w:r w:rsidR="00473E51">
        <w:rPr>
          <w:rFonts w:ascii="Tahoma" w:hAnsi="Tahoma" w:cs="Tahoma"/>
          <w:b/>
          <w:color w:val="000000"/>
          <w:sz w:val="20"/>
        </w:rPr>
        <w:t>19</w:t>
      </w:r>
      <w:r w:rsidR="0071792C">
        <w:rPr>
          <w:rFonts w:ascii="Tahoma" w:hAnsi="Tahoma" w:cs="Tahoma"/>
          <w:b/>
          <w:color w:val="000000"/>
          <w:sz w:val="20"/>
        </w:rPr>
        <w:t>.0</w:t>
      </w:r>
      <w:r w:rsidR="009D640F">
        <w:rPr>
          <w:rFonts w:ascii="Tahoma" w:hAnsi="Tahoma" w:cs="Tahoma"/>
          <w:b/>
          <w:color w:val="000000"/>
          <w:sz w:val="20"/>
        </w:rPr>
        <w:t>1</w:t>
      </w:r>
      <w:r w:rsidR="0071792C">
        <w:rPr>
          <w:rFonts w:ascii="Tahoma" w:hAnsi="Tahoma" w:cs="Tahoma"/>
          <w:b/>
          <w:color w:val="000000"/>
          <w:sz w:val="20"/>
        </w:rPr>
        <w:t>.202</w:t>
      </w:r>
      <w:r w:rsidR="009D640F">
        <w:rPr>
          <w:rFonts w:ascii="Tahoma" w:hAnsi="Tahoma" w:cs="Tahoma"/>
          <w:b/>
          <w:color w:val="000000"/>
          <w:sz w:val="20"/>
        </w:rPr>
        <w:t>4</w:t>
      </w:r>
    </w:p>
    <w:p w14:paraId="052516A5" w14:textId="77777777" w:rsidR="00991339" w:rsidRDefault="00991339" w:rsidP="00991339">
      <w:pPr>
        <w:tabs>
          <w:tab w:val="right" w:pos="9072"/>
        </w:tabs>
        <w:spacing w:after="0" w:line="240" w:lineRule="auto"/>
        <w:rPr>
          <w:rFonts w:cs="Tahoma"/>
          <w:b/>
          <w:color w:val="000000"/>
          <w:sz w:val="32"/>
          <w:szCs w:val="32"/>
        </w:rPr>
      </w:pPr>
      <w:r>
        <w:rPr>
          <w:rFonts w:cs="Tahoma"/>
          <w:b/>
          <w:color w:val="000000"/>
          <w:sz w:val="32"/>
          <w:szCs w:val="32"/>
        </w:rPr>
        <w:lastRenderedPageBreak/>
        <w:t>I</w:t>
      </w:r>
      <w:r w:rsidR="00CE4549">
        <w:rPr>
          <w:rFonts w:cs="Tahoma"/>
          <w:b/>
          <w:color w:val="000000"/>
          <w:sz w:val="32"/>
          <w:szCs w:val="32"/>
        </w:rPr>
        <w:t>I</w:t>
      </w:r>
      <w:r>
        <w:rPr>
          <w:rFonts w:cs="Tahoma"/>
          <w:b/>
          <w:color w:val="000000"/>
          <w:sz w:val="32"/>
          <w:szCs w:val="32"/>
        </w:rPr>
        <w:t>. NEUTRALIZATOR ODORÓW</w:t>
      </w:r>
    </w:p>
    <w:p w14:paraId="7AE2692B" w14:textId="77777777" w:rsidR="00991339" w:rsidRDefault="00991339" w:rsidP="00744CA3">
      <w:pPr>
        <w:tabs>
          <w:tab w:val="right" w:pos="9072"/>
        </w:tabs>
        <w:spacing w:after="0" w:line="240" w:lineRule="auto"/>
        <w:jc w:val="center"/>
        <w:rPr>
          <w:rFonts w:cs="Tahoma"/>
          <w:b/>
          <w:color w:val="000000"/>
          <w:sz w:val="32"/>
          <w:szCs w:val="32"/>
        </w:rPr>
      </w:pPr>
    </w:p>
    <w:p w14:paraId="5AE97D6C" w14:textId="77777777" w:rsidR="00435959" w:rsidRDefault="00CF0819" w:rsidP="00744CA3">
      <w:pPr>
        <w:tabs>
          <w:tab w:val="right" w:pos="9072"/>
        </w:tabs>
        <w:spacing w:after="0" w:line="240" w:lineRule="auto"/>
        <w:jc w:val="center"/>
        <w:rPr>
          <w:rFonts w:cs="Tahoma"/>
          <w:b/>
          <w:color w:val="000000"/>
          <w:sz w:val="32"/>
          <w:szCs w:val="32"/>
        </w:rPr>
      </w:pPr>
      <w:r w:rsidRPr="00435959">
        <w:rPr>
          <w:rFonts w:cs="Tahoma"/>
          <w:b/>
          <w:color w:val="000000"/>
          <w:sz w:val="32"/>
          <w:szCs w:val="32"/>
        </w:rPr>
        <w:t>SPIS TREŚCI</w:t>
      </w:r>
    </w:p>
    <w:p w14:paraId="590FE41A" w14:textId="77777777" w:rsidR="00473E51" w:rsidRDefault="00473E51" w:rsidP="00744CA3">
      <w:pPr>
        <w:tabs>
          <w:tab w:val="right" w:pos="9072"/>
        </w:tabs>
        <w:spacing w:after="0" w:line="240" w:lineRule="auto"/>
        <w:jc w:val="center"/>
        <w:rPr>
          <w:rFonts w:cs="Tahoma"/>
          <w:b/>
          <w:color w:val="000000"/>
          <w:sz w:val="32"/>
          <w:szCs w:val="32"/>
        </w:rPr>
      </w:pPr>
    </w:p>
    <w:p w14:paraId="34D320F9" w14:textId="77777777" w:rsidR="00473E51" w:rsidRDefault="00473E51" w:rsidP="00744CA3">
      <w:pPr>
        <w:tabs>
          <w:tab w:val="right" w:pos="9072"/>
        </w:tabs>
        <w:spacing w:after="0" w:line="240" w:lineRule="auto"/>
        <w:jc w:val="center"/>
        <w:rPr>
          <w:rFonts w:cs="Tahoma"/>
          <w:b/>
          <w:color w:val="000000"/>
          <w:sz w:val="32"/>
          <w:szCs w:val="32"/>
        </w:rPr>
      </w:pPr>
    </w:p>
    <w:p w14:paraId="24879317" w14:textId="77777777" w:rsidR="00473E51" w:rsidRDefault="00473E51" w:rsidP="00744CA3">
      <w:pPr>
        <w:tabs>
          <w:tab w:val="right" w:pos="9072"/>
        </w:tabs>
        <w:spacing w:after="0" w:line="240" w:lineRule="auto"/>
        <w:jc w:val="center"/>
        <w:rPr>
          <w:rFonts w:cs="Tahoma"/>
          <w:b/>
          <w:color w:val="000000"/>
          <w:sz w:val="32"/>
          <w:szCs w:val="32"/>
        </w:rPr>
      </w:pPr>
    </w:p>
    <w:p w14:paraId="4A7D7A2A" w14:textId="1EF4825A" w:rsidR="00435959" w:rsidRPr="000564F8" w:rsidRDefault="00435959" w:rsidP="00BF0B5A">
      <w:pPr>
        <w:pStyle w:val="Akapitzlist"/>
        <w:numPr>
          <w:ilvl w:val="0"/>
          <w:numId w:val="7"/>
        </w:numPr>
        <w:tabs>
          <w:tab w:val="right" w:pos="9072"/>
        </w:tabs>
        <w:spacing w:after="0" w:line="240" w:lineRule="auto"/>
        <w:ind w:right="1"/>
        <w:rPr>
          <w:rFonts w:cs="Tahoma"/>
          <w:color w:val="000000"/>
        </w:rPr>
      </w:pPr>
      <w:r w:rsidRPr="000564F8">
        <w:rPr>
          <w:rFonts w:cs="Tahoma"/>
          <w:color w:val="000000"/>
        </w:rPr>
        <w:t>UWAGI WSTĘPNE</w:t>
      </w:r>
    </w:p>
    <w:p w14:paraId="4AC4869B" w14:textId="62D4F62A" w:rsidR="00435959" w:rsidRPr="000564F8" w:rsidRDefault="006762F1" w:rsidP="00BF0B5A">
      <w:pPr>
        <w:pStyle w:val="Akapitzlist"/>
        <w:numPr>
          <w:ilvl w:val="0"/>
          <w:numId w:val="7"/>
        </w:numPr>
        <w:tabs>
          <w:tab w:val="right" w:pos="9072"/>
        </w:tabs>
        <w:spacing w:after="0" w:line="240" w:lineRule="auto"/>
        <w:ind w:right="1"/>
        <w:rPr>
          <w:rFonts w:cs="Tahoma"/>
          <w:color w:val="000000"/>
        </w:rPr>
      </w:pPr>
      <w:r w:rsidRPr="000564F8">
        <w:rPr>
          <w:rFonts w:cs="Tahoma"/>
          <w:color w:val="000000"/>
        </w:rPr>
        <w:t>PARAMETRY NEUTRALIZATORA</w:t>
      </w:r>
    </w:p>
    <w:p w14:paraId="706CD0FB" w14:textId="1FB5F866" w:rsidR="00EC4CC9" w:rsidRPr="000564F8" w:rsidRDefault="00435959" w:rsidP="00BF0B5A">
      <w:pPr>
        <w:pStyle w:val="Akapitzlist"/>
        <w:numPr>
          <w:ilvl w:val="0"/>
          <w:numId w:val="7"/>
        </w:numPr>
        <w:tabs>
          <w:tab w:val="right" w:pos="9072"/>
        </w:tabs>
        <w:spacing w:after="0" w:line="240" w:lineRule="auto"/>
        <w:ind w:right="1"/>
        <w:rPr>
          <w:rFonts w:cs="Tahoma"/>
          <w:color w:val="000000"/>
        </w:rPr>
      </w:pPr>
      <w:r w:rsidRPr="000564F8">
        <w:rPr>
          <w:rFonts w:cs="Tahoma"/>
          <w:color w:val="000000"/>
        </w:rPr>
        <w:t>OPIS</w:t>
      </w:r>
      <w:r w:rsidR="00CF257C">
        <w:rPr>
          <w:rFonts w:cs="Tahoma"/>
          <w:color w:val="000000"/>
        </w:rPr>
        <w:t xml:space="preserve"> K</w:t>
      </w:r>
      <w:r w:rsidRPr="000564F8">
        <w:rPr>
          <w:rFonts w:cs="Tahoma"/>
          <w:color w:val="000000"/>
        </w:rPr>
        <w:t>ONSTRUKCJI</w:t>
      </w:r>
    </w:p>
    <w:p w14:paraId="199A23DF" w14:textId="47AF0094" w:rsidR="00EC4CC9" w:rsidRPr="000564F8" w:rsidRDefault="00EC4CC9" w:rsidP="00BF0B5A">
      <w:pPr>
        <w:pStyle w:val="Akapitzlist"/>
        <w:numPr>
          <w:ilvl w:val="0"/>
          <w:numId w:val="7"/>
        </w:numPr>
        <w:tabs>
          <w:tab w:val="right" w:pos="9072"/>
        </w:tabs>
        <w:spacing w:after="0" w:line="240" w:lineRule="auto"/>
        <w:ind w:right="1"/>
        <w:rPr>
          <w:rFonts w:cs="Tahoma"/>
          <w:color w:val="000000"/>
        </w:rPr>
      </w:pPr>
      <w:r w:rsidRPr="000564F8">
        <w:rPr>
          <w:rFonts w:cs="Tahoma"/>
          <w:color w:val="000000"/>
        </w:rPr>
        <w:t>INSTRUKCJA EKSPLOATACJI I KONSERWACJI</w:t>
      </w:r>
    </w:p>
    <w:p w14:paraId="495EF110" w14:textId="1C56C422" w:rsidR="00EC4CC9" w:rsidRPr="000564F8" w:rsidRDefault="006762F1" w:rsidP="00BF0B5A">
      <w:pPr>
        <w:pStyle w:val="Akapitzlist"/>
        <w:numPr>
          <w:ilvl w:val="0"/>
          <w:numId w:val="7"/>
        </w:numPr>
        <w:spacing w:after="0" w:line="240" w:lineRule="auto"/>
        <w:ind w:right="-141"/>
        <w:rPr>
          <w:rFonts w:cs="Tahoma"/>
          <w:color w:val="000000"/>
        </w:rPr>
      </w:pPr>
      <w:r w:rsidRPr="000564F8">
        <w:rPr>
          <w:rFonts w:cs="Tahoma"/>
          <w:color w:val="000000"/>
        </w:rPr>
        <w:t xml:space="preserve">INSTRUKCJE RUCHAMIANIA/ZATRZYMANIA </w:t>
      </w:r>
    </w:p>
    <w:p w14:paraId="5A52BE7D" w14:textId="4C8819E8" w:rsidR="00CF0819" w:rsidRPr="000564F8" w:rsidRDefault="00CF0819" w:rsidP="00BF0B5A">
      <w:pPr>
        <w:pStyle w:val="Akapitzlist"/>
        <w:numPr>
          <w:ilvl w:val="0"/>
          <w:numId w:val="7"/>
        </w:numPr>
        <w:tabs>
          <w:tab w:val="right" w:pos="9072"/>
        </w:tabs>
        <w:spacing w:after="0" w:line="240" w:lineRule="auto"/>
        <w:ind w:right="1"/>
        <w:rPr>
          <w:rFonts w:cs="Tahoma"/>
          <w:color w:val="000000"/>
        </w:rPr>
      </w:pPr>
      <w:r w:rsidRPr="000564F8">
        <w:rPr>
          <w:rFonts w:cs="Tahoma"/>
          <w:color w:val="000000"/>
        </w:rPr>
        <w:t>INSTRUKCJE AWARYJNE</w:t>
      </w:r>
    </w:p>
    <w:p w14:paraId="3362ACC9" w14:textId="5505BEA4" w:rsidR="00CF0819" w:rsidRPr="000564F8" w:rsidRDefault="00CF0819" w:rsidP="00BF0B5A">
      <w:pPr>
        <w:pStyle w:val="Akapitzlist"/>
        <w:numPr>
          <w:ilvl w:val="0"/>
          <w:numId w:val="7"/>
        </w:numPr>
        <w:tabs>
          <w:tab w:val="right" w:pos="9072"/>
        </w:tabs>
        <w:spacing w:after="0" w:line="240" w:lineRule="auto"/>
        <w:ind w:right="1"/>
        <w:rPr>
          <w:rFonts w:cs="Tahoma"/>
          <w:color w:val="000000"/>
        </w:rPr>
      </w:pPr>
      <w:r w:rsidRPr="000564F8">
        <w:rPr>
          <w:rFonts w:cs="Tahoma"/>
          <w:color w:val="000000"/>
        </w:rPr>
        <w:t>KSIĄŻKA EKSPLOATACYJNA</w:t>
      </w:r>
    </w:p>
    <w:p w14:paraId="6B8B59A8" w14:textId="77777777" w:rsidR="00CF0819" w:rsidRPr="000564F8" w:rsidRDefault="00CF0819" w:rsidP="00744CA3">
      <w:pPr>
        <w:spacing w:after="0" w:line="240" w:lineRule="auto"/>
        <w:rPr>
          <w:rFonts w:cs="Tahoma"/>
          <w:color w:val="000000"/>
        </w:rPr>
      </w:pPr>
    </w:p>
    <w:p w14:paraId="5BFB7C8A" w14:textId="77777777" w:rsidR="00CF0819" w:rsidRPr="000564F8" w:rsidRDefault="00CF0819" w:rsidP="00744CA3">
      <w:pPr>
        <w:spacing w:after="0" w:line="240" w:lineRule="auto"/>
        <w:rPr>
          <w:rFonts w:cs="Tahoma"/>
          <w:color w:val="000000"/>
        </w:rPr>
      </w:pPr>
    </w:p>
    <w:p w14:paraId="59E5935F" w14:textId="77777777" w:rsidR="00DE7143" w:rsidRPr="000564F8" w:rsidRDefault="00DE7143" w:rsidP="00744CA3">
      <w:pPr>
        <w:spacing w:after="0" w:line="240" w:lineRule="auto"/>
        <w:rPr>
          <w:rFonts w:cs="Tahoma"/>
          <w:color w:val="000000"/>
        </w:rPr>
      </w:pPr>
    </w:p>
    <w:p w14:paraId="7CA03AE9" w14:textId="77777777" w:rsidR="00CF0819" w:rsidRDefault="00CF0819" w:rsidP="00744CA3">
      <w:pPr>
        <w:spacing w:after="0" w:line="240" w:lineRule="auto"/>
        <w:rPr>
          <w:rFonts w:cs="Tahoma"/>
          <w:b/>
          <w:color w:val="000000"/>
          <w:sz w:val="32"/>
          <w:szCs w:val="32"/>
        </w:rPr>
      </w:pPr>
    </w:p>
    <w:p w14:paraId="7EA8AD87" w14:textId="77777777" w:rsidR="009D640F" w:rsidRDefault="009D640F" w:rsidP="00744CA3">
      <w:pPr>
        <w:spacing w:after="0" w:line="240" w:lineRule="auto"/>
        <w:rPr>
          <w:rFonts w:cs="Tahoma"/>
          <w:b/>
          <w:color w:val="000000"/>
          <w:sz w:val="32"/>
          <w:szCs w:val="32"/>
        </w:rPr>
      </w:pPr>
    </w:p>
    <w:p w14:paraId="7086D87A" w14:textId="77777777" w:rsidR="009D640F" w:rsidRDefault="009D640F" w:rsidP="00744CA3">
      <w:pPr>
        <w:spacing w:after="0" w:line="240" w:lineRule="auto"/>
        <w:rPr>
          <w:rFonts w:cs="Tahoma"/>
          <w:color w:val="000000"/>
        </w:rPr>
      </w:pPr>
    </w:p>
    <w:p w14:paraId="2A00F4C2" w14:textId="77777777" w:rsidR="00490764" w:rsidRDefault="00490764" w:rsidP="00744CA3">
      <w:pPr>
        <w:spacing w:after="0" w:line="240" w:lineRule="auto"/>
        <w:rPr>
          <w:rFonts w:cs="Tahoma"/>
          <w:color w:val="000000"/>
        </w:rPr>
      </w:pPr>
    </w:p>
    <w:p w14:paraId="01BA708D" w14:textId="77777777" w:rsidR="00F25042" w:rsidRDefault="00F25042" w:rsidP="00744CA3">
      <w:pPr>
        <w:spacing w:after="0" w:line="240" w:lineRule="auto"/>
        <w:rPr>
          <w:rFonts w:cs="Tahoma"/>
          <w:color w:val="000000"/>
        </w:rPr>
      </w:pPr>
    </w:p>
    <w:p w14:paraId="687C7BEE" w14:textId="77777777" w:rsidR="00CF0819" w:rsidRDefault="00CF0819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0AAB47D6" w14:textId="77777777" w:rsidR="00744CA3" w:rsidRDefault="00744CA3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67EF9636" w14:textId="77777777" w:rsidR="00744CA3" w:rsidRDefault="00744CA3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6D627BAB" w14:textId="77777777" w:rsidR="00744CA3" w:rsidRDefault="00744CA3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762F3818" w14:textId="77777777" w:rsidR="00744CA3" w:rsidRDefault="00744CA3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0C87DCFE" w14:textId="77777777" w:rsidR="00744CA3" w:rsidRDefault="00744CA3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5335C1E2" w14:textId="77777777" w:rsidR="00744CA3" w:rsidRDefault="00744CA3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505BCB20" w14:textId="77777777" w:rsidR="00744CA3" w:rsidRDefault="00744CA3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6C8C6429" w14:textId="77777777" w:rsidR="00744CA3" w:rsidRDefault="00744CA3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60EB7B6B" w14:textId="77777777" w:rsidR="00744CA3" w:rsidRDefault="00744CA3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44EAA1E5" w14:textId="77777777" w:rsidR="00744CA3" w:rsidRDefault="00744CA3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7851A8DA" w14:textId="77777777" w:rsidR="00744CA3" w:rsidRDefault="00744CA3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6FC7AB27" w14:textId="77777777" w:rsidR="00744CA3" w:rsidRDefault="00744CA3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59FDF007" w14:textId="77777777" w:rsidR="00744CA3" w:rsidRDefault="00744CA3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7DEE15EE" w14:textId="77777777" w:rsidR="00744CA3" w:rsidRDefault="00744CA3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31CC400D" w14:textId="77777777" w:rsidR="00744CA3" w:rsidRDefault="00744CA3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267FCD99" w14:textId="77777777" w:rsidR="00CF257C" w:rsidRDefault="00CF257C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03C1FE7B" w14:textId="77777777" w:rsidR="00744CA3" w:rsidRDefault="00744CA3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444C5A4C" w14:textId="77777777" w:rsidR="00744CA3" w:rsidRDefault="00744CA3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4030F67E" w14:textId="77777777" w:rsidR="00744CA3" w:rsidRDefault="00744CA3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316D144B" w14:textId="77777777" w:rsidR="00744CA3" w:rsidRDefault="00744CA3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297D06BE" w14:textId="77777777" w:rsidR="009D640F" w:rsidRDefault="009D640F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71FDCBFE" w14:textId="77777777" w:rsidR="009D640F" w:rsidRDefault="009D640F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63F03B58" w14:textId="77777777" w:rsidR="009D640F" w:rsidRDefault="009D640F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2E62D27A" w14:textId="77777777" w:rsidR="009D640F" w:rsidRDefault="009D640F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354C3BC5" w14:textId="77777777" w:rsidR="009D640F" w:rsidRDefault="009D640F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64D9CD6E" w14:textId="77777777" w:rsidR="009D640F" w:rsidRDefault="009D640F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4C087DB1" w14:textId="77777777" w:rsidR="00F27E2E" w:rsidRDefault="00F27E2E" w:rsidP="00744CA3">
      <w:pPr>
        <w:pStyle w:val="Akapitzlist"/>
        <w:spacing w:after="0" w:line="240" w:lineRule="auto"/>
        <w:rPr>
          <w:rFonts w:cs="Tahoma"/>
          <w:color w:val="000000"/>
        </w:rPr>
      </w:pPr>
    </w:p>
    <w:p w14:paraId="4338A7AD" w14:textId="77777777" w:rsidR="005C19C4" w:rsidRPr="00520826" w:rsidRDefault="008C3F9D" w:rsidP="00744CA3">
      <w:pPr>
        <w:pStyle w:val="Akapitzlist"/>
        <w:numPr>
          <w:ilvl w:val="0"/>
          <w:numId w:val="1"/>
        </w:numPr>
        <w:spacing w:after="0" w:line="240" w:lineRule="auto"/>
        <w:rPr>
          <w:b/>
        </w:rPr>
      </w:pPr>
      <w:r w:rsidRPr="00520826">
        <w:rPr>
          <w:b/>
        </w:rPr>
        <w:t>UWAGI WSTĘPNE</w:t>
      </w:r>
    </w:p>
    <w:p w14:paraId="6F8568FE" w14:textId="77777777" w:rsidR="00497BB6" w:rsidRDefault="00497BB6" w:rsidP="00744CA3">
      <w:pPr>
        <w:pStyle w:val="Akapitzlist"/>
        <w:spacing w:after="0" w:line="240" w:lineRule="auto"/>
        <w:ind w:firstLine="696"/>
      </w:pPr>
    </w:p>
    <w:p w14:paraId="6C19CD9C" w14:textId="0F4F6262" w:rsidR="00813F30" w:rsidRDefault="00497BB6" w:rsidP="00744CA3">
      <w:pPr>
        <w:pStyle w:val="Akapitzlist"/>
        <w:spacing w:after="0" w:line="240" w:lineRule="auto"/>
        <w:ind w:firstLine="696"/>
        <w:jc w:val="both"/>
      </w:pPr>
      <w:r>
        <w:t>Występująca na obiekcie emisja złowonnego powietrza</w:t>
      </w:r>
      <w:r w:rsidR="00D810AF">
        <w:t xml:space="preserve"> </w:t>
      </w:r>
      <w:r>
        <w:t xml:space="preserve">wymaga </w:t>
      </w:r>
      <w:r w:rsidR="00D810AF">
        <w:t>eliminację lotnych</w:t>
      </w:r>
      <w:r>
        <w:t xml:space="preserve"> związków chemicznych. Proces ten odbywa się poprzez neutralizację przez </w:t>
      </w:r>
      <w:r w:rsidR="00D810AF">
        <w:t>warstw</w:t>
      </w:r>
      <w:r w:rsidR="009D640F">
        <w:t>ę wyselekcjonowanego</w:t>
      </w:r>
      <w:r w:rsidR="00D810AF">
        <w:t xml:space="preserve"> </w:t>
      </w:r>
      <w:r w:rsidR="00490764">
        <w:t>złoż</w:t>
      </w:r>
      <w:r w:rsidR="00D810AF">
        <w:t>a</w:t>
      </w:r>
      <w:r w:rsidR="00490764">
        <w:t xml:space="preserve"> węgl</w:t>
      </w:r>
      <w:r w:rsidR="00D810AF">
        <w:t>i</w:t>
      </w:r>
      <w:r w:rsidR="00490764">
        <w:t xml:space="preserve"> aktywn</w:t>
      </w:r>
      <w:r w:rsidR="00D810AF">
        <w:t>ych</w:t>
      </w:r>
      <w:r>
        <w:t xml:space="preserve">. </w:t>
      </w:r>
    </w:p>
    <w:p w14:paraId="34F1C4E5" w14:textId="0B70E442" w:rsidR="00933B35" w:rsidRDefault="00497BB6" w:rsidP="00744CA3">
      <w:pPr>
        <w:pStyle w:val="Akapitzlist"/>
        <w:spacing w:after="0" w:line="240" w:lineRule="auto"/>
        <w:ind w:firstLine="696"/>
        <w:jc w:val="both"/>
      </w:pPr>
      <w:r>
        <w:t>Złowonne powietrze poprzez system wentylacyjny (</w:t>
      </w:r>
      <w:r w:rsidR="00D810AF">
        <w:t>wentylacja kanałowa</w:t>
      </w:r>
      <w:r w:rsidR="004261F5">
        <w:t>, wentylator</w:t>
      </w:r>
      <w:r w:rsidR="004C7B9D">
        <w:t>) kierowane</w:t>
      </w:r>
      <w:r>
        <w:t xml:space="preserve"> j</w:t>
      </w:r>
      <w:r w:rsidR="005A178A">
        <w:t>est</w:t>
      </w:r>
      <w:r w:rsidR="004C7B9D">
        <w:t xml:space="preserve"> </w:t>
      </w:r>
      <w:r w:rsidR="00C225B3">
        <w:t xml:space="preserve">do złoża </w:t>
      </w:r>
      <w:r w:rsidR="00490764">
        <w:t>węglowego</w:t>
      </w:r>
      <w:r w:rsidR="005A178A">
        <w:t xml:space="preserve">. </w:t>
      </w:r>
      <w:r>
        <w:t xml:space="preserve"> </w:t>
      </w:r>
      <w:r w:rsidR="005A178A">
        <w:t xml:space="preserve">Przetłaczanie złowonnego powietrza odbywa się poprzez </w:t>
      </w:r>
      <w:r w:rsidR="00520826">
        <w:t>podłogę aeracyjną</w:t>
      </w:r>
      <w:r w:rsidR="005A178A">
        <w:t xml:space="preserve"> zapewniając</w:t>
      </w:r>
      <w:r w:rsidR="00520826">
        <w:t>ą</w:t>
      </w:r>
      <w:r w:rsidR="005A178A">
        <w:t xml:space="preserve"> równomierne doprowadzanie powietrza do </w:t>
      </w:r>
      <w:r w:rsidR="00C9676D">
        <w:t>złoża</w:t>
      </w:r>
      <w:r w:rsidR="005A178A">
        <w:t>.</w:t>
      </w:r>
      <w:r w:rsidR="00490764">
        <w:t xml:space="preserve"> Neutralizator</w:t>
      </w:r>
      <w:r w:rsidR="00933B35">
        <w:t xml:space="preserve"> </w:t>
      </w:r>
      <w:r w:rsidR="004261F5">
        <w:t>nie jest wyposażony w dodatkowe wentylatory, sterowanie systemem odbywa się na rozdzielnicy/sz</w:t>
      </w:r>
      <w:r w:rsidR="000564F8">
        <w:t>afie sterowniczej</w:t>
      </w:r>
      <w:r w:rsidR="009D640F">
        <w:t>.</w:t>
      </w:r>
    </w:p>
    <w:p w14:paraId="4E4E1FD4" w14:textId="554DE852" w:rsidR="00103192" w:rsidRDefault="00103192" w:rsidP="00744CA3">
      <w:pPr>
        <w:pStyle w:val="Akapitzlist"/>
        <w:spacing w:after="0" w:line="240" w:lineRule="auto"/>
      </w:pPr>
    </w:p>
    <w:p w14:paraId="2627F7BC" w14:textId="77777777" w:rsidR="00813F30" w:rsidRPr="00520826" w:rsidRDefault="006762F1" w:rsidP="00744CA3">
      <w:pPr>
        <w:pStyle w:val="Akapitzlist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</w:rPr>
        <w:t>PARAMETRY NEUTRALIZATORA</w:t>
      </w:r>
    </w:p>
    <w:p w14:paraId="6657BA77" w14:textId="77777777" w:rsidR="00820080" w:rsidRDefault="00820080" w:rsidP="00744CA3">
      <w:pPr>
        <w:pStyle w:val="Akapitzlist"/>
        <w:spacing w:after="0" w:line="240" w:lineRule="auto"/>
      </w:pPr>
    </w:p>
    <w:p w14:paraId="4E9958E5" w14:textId="77777777" w:rsidR="00813F30" w:rsidRPr="00520826" w:rsidRDefault="00813F30" w:rsidP="00744CA3">
      <w:pPr>
        <w:pStyle w:val="Akapitzlist"/>
        <w:spacing w:after="0" w:line="240" w:lineRule="auto"/>
        <w:rPr>
          <w:b/>
        </w:rPr>
      </w:pPr>
      <w:r w:rsidRPr="00520826">
        <w:rPr>
          <w:b/>
        </w:rPr>
        <w:t>2.1 Dane techniczne</w:t>
      </w:r>
    </w:p>
    <w:p w14:paraId="6BF43815" w14:textId="77777777" w:rsidR="00EE3928" w:rsidRDefault="00EE3928" w:rsidP="00744CA3">
      <w:pPr>
        <w:pStyle w:val="Akapitzlist"/>
        <w:spacing w:after="0" w:line="240" w:lineRule="auto"/>
      </w:pPr>
    </w:p>
    <w:p w14:paraId="1318773E" w14:textId="77777777" w:rsidR="00820080" w:rsidRDefault="00EE3928" w:rsidP="00744CA3">
      <w:pPr>
        <w:pStyle w:val="Akapitzlist"/>
        <w:spacing w:after="0" w:line="240" w:lineRule="auto"/>
        <w:ind w:left="567"/>
      </w:pPr>
      <w:r>
        <w:t>Tabela</w:t>
      </w:r>
      <w:r w:rsidR="00820080">
        <w:t xml:space="preserve"> 1</w:t>
      </w:r>
      <w:r>
        <w:t>.</w:t>
      </w:r>
      <w:r w:rsidR="00820080">
        <w:t xml:space="preserve"> Ilość złowonnego powietrza</w:t>
      </w:r>
      <w:r>
        <w:t xml:space="preserve"> przepływającego przez </w:t>
      </w:r>
      <w:r w:rsidR="008435D3">
        <w:t>neutralizator</w:t>
      </w: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500"/>
        <w:gridCol w:w="4429"/>
        <w:gridCol w:w="1424"/>
        <w:gridCol w:w="1549"/>
        <w:gridCol w:w="1591"/>
      </w:tblGrid>
      <w:tr w:rsidR="003D27EB" w14:paraId="08CC29D9" w14:textId="77777777" w:rsidTr="009D640F">
        <w:trPr>
          <w:jc w:val="center"/>
        </w:trPr>
        <w:tc>
          <w:tcPr>
            <w:tcW w:w="500" w:type="dxa"/>
            <w:vAlign w:val="center"/>
          </w:tcPr>
          <w:p w14:paraId="2CA33182" w14:textId="77777777" w:rsidR="003D27EB" w:rsidRPr="00497BB6" w:rsidRDefault="003D27EB" w:rsidP="00744CA3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429" w:type="dxa"/>
            <w:vAlign w:val="center"/>
          </w:tcPr>
          <w:p w14:paraId="0BAF139C" w14:textId="77777777" w:rsidR="003D27EB" w:rsidRPr="00497BB6" w:rsidRDefault="003D27EB" w:rsidP="00744CA3">
            <w:pPr>
              <w:pStyle w:val="Akapitzlist"/>
              <w:ind w:left="0"/>
              <w:jc w:val="center"/>
              <w:rPr>
                <w:b/>
              </w:rPr>
            </w:pPr>
            <w:r w:rsidRPr="00497BB6">
              <w:rPr>
                <w:b/>
              </w:rPr>
              <w:t>NAZWA OBIEKTU</w:t>
            </w:r>
          </w:p>
        </w:tc>
        <w:tc>
          <w:tcPr>
            <w:tcW w:w="1424" w:type="dxa"/>
          </w:tcPr>
          <w:p w14:paraId="568FF0CE" w14:textId="77777777" w:rsidR="003D27EB" w:rsidRDefault="003D27EB" w:rsidP="00744CA3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  <w:p w14:paraId="6B160452" w14:textId="77777777" w:rsidR="003D27EB" w:rsidRPr="00497BB6" w:rsidRDefault="003D27EB" w:rsidP="00744CA3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</w:rPr>
              <w:t>MODUŁÓW</w:t>
            </w:r>
          </w:p>
        </w:tc>
        <w:tc>
          <w:tcPr>
            <w:tcW w:w="1549" w:type="dxa"/>
          </w:tcPr>
          <w:p w14:paraId="46B0B6CC" w14:textId="09780DE7" w:rsidR="003D27EB" w:rsidRPr="00497BB6" w:rsidRDefault="003D27EB" w:rsidP="00744CA3">
            <w:pPr>
              <w:pStyle w:val="Akapitzlist"/>
              <w:ind w:left="0"/>
              <w:jc w:val="center"/>
              <w:rPr>
                <w:b/>
              </w:rPr>
            </w:pPr>
            <w:r w:rsidRPr="00497BB6">
              <w:rPr>
                <w:b/>
              </w:rPr>
              <w:t>PRZEPŁYW</w:t>
            </w:r>
            <w:r w:rsidR="009D640F">
              <w:rPr>
                <w:b/>
              </w:rPr>
              <w:t xml:space="preserve"> </w:t>
            </w:r>
            <w:r w:rsidR="009D640F">
              <w:rPr>
                <w:rFonts w:cstheme="minorHAnsi"/>
                <w:b/>
              </w:rPr>
              <w:t>∑</w:t>
            </w:r>
          </w:p>
          <w:p w14:paraId="04619770" w14:textId="77777777" w:rsidR="003D27EB" w:rsidRPr="00497BB6" w:rsidRDefault="003D27EB" w:rsidP="00744CA3">
            <w:pPr>
              <w:pStyle w:val="Akapitzlist"/>
              <w:ind w:left="0"/>
              <w:jc w:val="center"/>
              <w:rPr>
                <w:b/>
              </w:rPr>
            </w:pPr>
            <w:r w:rsidRPr="00497BB6">
              <w:rPr>
                <w:b/>
              </w:rPr>
              <w:t>[m</w:t>
            </w:r>
            <w:r w:rsidRPr="00497BB6">
              <w:rPr>
                <w:b/>
                <w:vertAlign w:val="superscript"/>
              </w:rPr>
              <w:t>3</w:t>
            </w:r>
            <w:r w:rsidRPr="00497BB6">
              <w:rPr>
                <w:b/>
              </w:rPr>
              <w:t>/h]</w:t>
            </w:r>
          </w:p>
        </w:tc>
        <w:tc>
          <w:tcPr>
            <w:tcW w:w="1591" w:type="dxa"/>
          </w:tcPr>
          <w:p w14:paraId="2EFB69AC" w14:textId="297C251F" w:rsidR="003D27EB" w:rsidRPr="00497BB6" w:rsidRDefault="003D27EB" w:rsidP="00744CA3">
            <w:pPr>
              <w:pStyle w:val="Akapitzlist"/>
              <w:ind w:left="0"/>
              <w:jc w:val="center"/>
              <w:rPr>
                <w:b/>
              </w:rPr>
            </w:pPr>
            <w:r w:rsidRPr="00497BB6">
              <w:rPr>
                <w:b/>
              </w:rPr>
              <w:t>WYDAJNOŚĆ</w:t>
            </w:r>
            <w:r w:rsidR="009D640F">
              <w:rPr>
                <w:b/>
              </w:rPr>
              <w:t xml:space="preserve"> </w:t>
            </w:r>
            <w:r w:rsidR="009D640F">
              <w:rPr>
                <w:rFonts w:cstheme="minorHAnsi"/>
                <w:b/>
              </w:rPr>
              <w:t>∑</w:t>
            </w:r>
          </w:p>
          <w:p w14:paraId="7E11B7FC" w14:textId="77777777" w:rsidR="003D27EB" w:rsidRPr="00497BB6" w:rsidRDefault="003D27EB" w:rsidP="00744CA3">
            <w:pPr>
              <w:pStyle w:val="Akapitzlist"/>
              <w:ind w:left="0"/>
              <w:jc w:val="center"/>
              <w:rPr>
                <w:b/>
              </w:rPr>
            </w:pPr>
            <w:r w:rsidRPr="00497BB6">
              <w:rPr>
                <w:b/>
              </w:rPr>
              <w:t>[m</w:t>
            </w:r>
            <w:r w:rsidRPr="00497BB6">
              <w:rPr>
                <w:b/>
                <w:vertAlign w:val="superscript"/>
              </w:rPr>
              <w:t>3</w:t>
            </w:r>
            <w:r w:rsidRPr="00497BB6">
              <w:rPr>
                <w:b/>
              </w:rPr>
              <w:t>/h]</w:t>
            </w:r>
          </w:p>
        </w:tc>
      </w:tr>
      <w:tr w:rsidR="003D27EB" w14:paraId="5F2A27CB" w14:textId="77777777" w:rsidTr="009D640F">
        <w:trPr>
          <w:jc w:val="center"/>
        </w:trPr>
        <w:tc>
          <w:tcPr>
            <w:tcW w:w="500" w:type="dxa"/>
            <w:vAlign w:val="center"/>
          </w:tcPr>
          <w:p w14:paraId="1B6E2182" w14:textId="77777777" w:rsidR="003D27EB" w:rsidRDefault="003D27EB" w:rsidP="00744CA3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4429" w:type="dxa"/>
          </w:tcPr>
          <w:p w14:paraId="6B082A20" w14:textId="77777777" w:rsidR="003D27EB" w:rsidRDefault="00D33C90" w:rsidP="00744CA3">
            <w:pPr>
              <w:pStyle w:val="Akapitzlist"/>
              <w:ind w:left="0"/>
            </w:pPr>
            <w:r>
              <w:t>N</w:t>
            </w:r>
            <w:r w:rsidR="003D27EB">
              <w:t>eutralizator odorów i substancji toksycznych</w:t>
            </w:r>
          </w:p>
        </w:tc>
        <w:tc>
          <w:tcPr>
            <w:tcW w:w="1424" w:type="dxa"/>
          </w:tcPr>
          <w:p w14:paraId="33450CC8" w14:textId="3B60E213" w:rsidR="003D27EB" w:rsidRDefault="009D640F" w:rsidP="00744CA3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1549" w:type="dxa"/>
          </w:tcPr>
          <w:p w14:paraId="7B081192" w14:textId="1CD80FA3" w:rsidR="003D27EB" w:rsidRPr="00FF1E15" w:rsidRDefault="00FF1E15" w:rsidP="00744CA3">
            <w:pPr>
              <w:pStyle w:val="Akapitzlist"/>
              <w:ind w:left="0"/>
              <w:jc w:val="center"/>
            </w:pPr>
            <w:r w:rsidRPr="00FF1E15">
              <w:t>535</w:t>
            </w:r>
          </w:p>
        </w:tc>
        <w:tc>
          <w:tcPr>
            <w:tcW w:w="1591" w:type="dxa"/>
          </w:tcPr>
          <w:p w14:paraId="7F9701BA" w14:textId="088BD825" w:rsidR="003D27EB" w:rsidRPr="00FF1E15" w:rsidRDefault="00FF1E15" w:rsidP="00744CA3">
            <w:pPr>
              <w:pStyle w:val="Akapitzlist"/>
              <w:ind w:left="0"/>
              <w:jc w:val="center"/>
            </w:pPr>
            <w:r w:rsidRPr="00FF1E15">
              <w:t>1600</w:t>
            </w:r>
          </w:p>
        </w:tc>
      </w:tr>
    </w:tbl>
    <w:p w14:paraId="6F456DE3" w14:textId="77777777" w:rsidR="00820080" w:rsidRDefault="00820080" w:rsidP="00744CA3">
      <w:pPr>
        <w:pStyle w:val="Akapitzlist"/>
        <w:spacing w:after="0" w:line="240" w:lineRule="auto"/>
      </w:pPr>
    </w:p>
    <w:p w14:paraId="537E8FA5" w14:textId="77777777" w:rsidR="00A34515" w:rsidRDefault="00A34515" w:rsidP="00BF0B5A">
      <w:pPr>
        <w:pStyle w:val="Akapitzlist"/>
        <w:numPr>
          <w:ilvl w:val="1"/>
          <w:numId w:val="2"/>
        </w:numPr>
        <w:spacing w:after="0" w:line="240" w:lineRule="auto"/>
        <w:ind w:left="1077" w:hanging="357"/>
        <w:rPr>
          <w:b/>
        </w:rPr>
      </w:pPr>
      <w:r>
        <w:rPr>
          <w:b/>
        </w:rPr>
        <w:t xml:space="preserve">Zbiornik </w:t>
      </w:r>
      <w:r w:rsidR="00490764">
        <w:rPr>
          <w:b/>
        </w:rPr>
        <w:t>neutralizatora</w:t>
      </w:r>
    </w:p>
    <w:p w14:paraId="39599013" w14:textId="77777777" w:rsidR="00A34515" w:rsidRPr="00A34515" w:rsidRDefault="00A34515" w:rsidP="00744CA3">
      <w:pPr>
        <w:pStyle w:val="Akapitzlist"/>
        <w:spacing w:after="0" w:line="240" w:lineRule="auto"/>
        <w:ind w:left="729"/>
      </w:pPr>
      <w:r>
        <w:t xml:space="preserve">Tabela 2. Parametry zbiornika </w:t>
      </w:r>
      <w:r w:rsidR="008435D3">
        <w:t>neutralizatora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3686"/>
        <w:gridCol w:w="3333"/>
      </w:tblGrid>
      <w:tr w:rsidR="009C5773" w:rsidRPr="00A34515" w14:paraId="2A8E21BC" w14:textId="77777777" w:rsidTr="00E13AC5">
        <w:trPr>
          <w:jc w:val="center"/>
        </w:trPr>
        <w:tc>
          <w:tcPr>
            <w:tcW w:w="567" w:type="dxa"/>
            <w:vAlign w:val="center"/>
          </w:tcPr>
          <w:p w14:paraId="3BF8E84B" w14:textId="77777777" w:rsidR="009C5773" w:rsidRPr="00497BB6" w:rsidRDefault="009C5773" w:rsidP="00744CA3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686" w:type="dxa"/>
            <w:vAlign w:val="center"/>
          </w:tcPr>
          <w:p w14:paraId="56F45259" w14:textId="77777777" w:rsidR="009C5773" w:rsidRPr="00497BB6" w:rsidRDefault="009C5773" w:rsidP="00744CA3">
            <w:pPr>
              <w:jc w:val="center"/>
              <w:rPr>
                <w:b/>
              </w:rPr>
            </w:pPr>
            <w:r w:rsidRPr="00497BB6">
              <w:rPr>
                <w:b/>
              </w:rPr>
              <w:t>PARAMETRY</w:t>
            </w:r>
          </w:p>
        </w:tc>
        <w:tc>
          <w:tcPr>
            <w:tcW w:w="3333" w:type="dxa"/>
            <w:vAlign w:val="center"/>
          </w:tcPr>
          <w:p w14:paraId="7607F6A5" w14:textId="77777777" w:rsidR="009C5773" w:rsidRPr="00497BB6" w:rsidRDefault="009C5773" w:rsidP="00744CA3">
            <w:pPr>
              <w:jc w:val="center"/>
              <w:rPr>
                <w:b/>
              </w:rPr>
            </w:pPr>
            <w:r w:rsidRPr="00497BB6">
              <w:rPr>
                <w:b/>
              </w:rPr>
              <w:t>DANE TECHNICZNE</w:t>
            </w:r>
          </w:p>
        </w:tc>
      </w:tr>
      <w:tr w:rsidR="009C5773" w:rsidRPr="00A34515" w14:paraId="6CE4E756" w14:textId="77777777" w:rsidTr="00E13AC5">
        <w:trPr>
          <w:jc w:val="center"/>
        </w:trPr>
        <w:tc>
          <w:tcPr>
            <w:tcW w:w="567" w:type="dxa"/>
            <w:vAlign w:val="center"/>
          </w:tcPr>
          <w:p w14:paraId="29B104A3" w14:textId="77777777" w:rsidR="009C5773" w:rsidRDefault="009C5773" w:rsidP="00744CA3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14:paraId="070BA4CE" w14:textId="77777777" w:rsidR="009C5773" w:rsidRPr="006F3733" w:rsidRDefault="00D33C90" w:rsidP="00744CA3">
            <w:r>
              <w:t>M</w:t>
            </w:r>
            <w:r w:rsidR="009C5773" w:rsidRPr="006F3733">
              <w:t>ateriał</w:t>
            </w:r>
          </w:p>
        </w:tc>
        <w:tc>
          <w:tcPr>
            <w:tcW w:w="3333" w:type="dxa"/>
          </w:tcPr>
          <w:p w14:paraId="64BE202A" w14:textId="77777777" w:rsidR="009C5773" w:rsidRPr="006F3733" w:rsidRDefault="00C225B3" w:rsidP="00744CA3">
            <w:r>
              <w:t>PE</w:t>
            </w:r>
            <w:r w:rsidR="008435D3">
              <w:t>-</w:t>
            </w:r>
            <w:r>
              <w:t>HD</w:t>
            </w:r>
            <w:r w:rsidR="003D27EB">
              <w:t xml:space="preserve"> </w:t>
            </w:r>
            <w:r w:rsidR="00485B43">
              <w:t>80</w:t>
            </w:r>
          </w:p>
        </w:tc>
      </w:tr>
      <w:tr w:rsidR="009C5773" w:rsidRPr="00A34515" w14:paraId="5D6D28A1" w14:textId="77777777" w:rsidTr="00E13AC5">
        <w:trPr>
          <w:jc w:val="center"/>
        </w:trPr>
        <w:tc>
          <w:tcPr>
            <w:tcW w:w="567" w:type="dxa"/>
          </w:tcPr>
          <w:p w14:paraId="248BC6A7" w14:textId="77777777" w:rsidR="009C5773" w:rsidRPr="009C5773" w:rsidRDefault="009C5773" w:rsidP="00744CA3">
            <w:pPr>
              <w:pStyle w:val="Akapitzlist"/>
              <w:ind w:left="0"/>
              <w:jc w:val="center"/>
            </w:pPr>
            <w:r w:rsidRPr="009C5773">
              <w:t>2</w:t>
            </w:r>
          </w:p>
        </w:tc>
        <w:tc>
          <w:tcPr>
            <w:tcW w:w="3686" w:type="dxa"/>
          </w:tcPr>
          <w:p w14:paraId="2150CA9D" w14:textId="77777777" w:rsidR="009C5773" w:rsidRPr="006F3733" w:rsidRDefault="00D33C90" w:rsidP="00744CA3">
            <w:r>
              <w:t>P</w:t>
            </w:r>
            <w:r w:rsidR="009C5773" w:rsidRPr="006F3733">
              <w:t xml:space="preserve">odłoga aeracyjna </w:t>
            </w:r>
          </w:p>
        </w:tc>
        <w:tc>
          <w:tcPr>
            <w:tcW w:w="3333" w:type="dxa"/>
          </w:tcPr>
          <w:p w14:paraId="3379A9A0" w14:textId="77777777" w:rsidR="009C5773" w:rsidRPr="006F3733" w:rsidRDefault="009C5773" w:rsidP="00744CA3">
            <w:r w:rsidRPr="006F3733">
              <w:t>PE</w:t>
            </w:r>
            <w:r w:rsidR="008435D3">
              <w:t>-</w:t>
            </w:r>
            <w:r w:rsidRPr="006F3733">
              <w:t>HD</w:t>
            </w:r>
            <w:r w:rsidR="00490764">
              <w:t xml:space="preserve"> 80</w:t>
            </w:r>
            <w:r w:rsidRPr="006F3733">
              <w:t xml:space="preserve">, </w:t>
            </w:r>
          </w:p>
        </w:tc>
      </w:tr>
      <w:tr w:rsidR="006F1093" w:rsidRPr="00A34515" w14:paraId="75D3CAE8" w14:textId="77777777" w:rsidTr="00E13AC5">
        <w:trPr>
          <w:jc w:val="center"/>
        </w:trPr>
        <w:tc>
          <w:tcPr>
            <w:tcW w:w="567" w:type="dxa"/>
          </w:tcPr>
          <w:p w14:paraId="3FBC8998" w14:textId="77777777" w:rsidR="006F1093" w:rsidRPr="009C5773" w:rsidRDefault="008435D3" w:rsidP="00744CA3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3686" w:type="dxa"/>
          </w:tcPr>
          <w:p w14:paraId="3EF775A5" w14:textId="77777777" w:rsidR="006F1093" w:rsidRPr="006F3733" w:rsidRDefault="00D33C90" w:rsidP="00744CA3">
            <w:r>
              <w:t>S</w:t>
            </w:r>
            <w:r w:rsidR="006F1093">
              <w:t>iatka na ruszt</w:t>
            </w:r>
            <w:r w:rsidR="00485B43">
              <w:t>, przekładka złoża</w:t>
            </w:r>
          </w:p>
        </w:tc>
        <w:tc>
          <w:tcPr>
            <w:tcW w:w="3333" w:type="dxa"/>
          </w:tcPr>
          <w:p w14:paraId="36690439" w14:textId="77777777" w:rsidR="006F1093" w:rsidRPr="006F3733" w:rsidRDefault="008435D3" w:rsidP="00744CA3">
            <w:r>
              <w:t xml:space="preserve">siatka poliamidowa </w:t>
            </w:r>
            <w:r w:rsidR="00583330">
              <w:t>NMO 300</w:t>
            </w:r>
          </w:p>
        </w:tc>
      </w:tr>
    </w:tbl>
    <w:p w14:paraId="591C1C11" w14:textId="77777777" w:rsidR="009B7B34" w:rsidRDefault="009B7B34" w:rsidP="00744CA3">
      <w:pPr>
        <w:pStyle w:val="Akapitzlist"/>
        <w:spacing w:after="0" w:line="240" w:lineRule="auto"/>
        <w:ind w:left="360" w:firstLine="348"/>
      </w:pPr>
    </w:p>
    <w:p w14:paraId="266DA6B2" w14:textId="77777777" w:rsidR="00813F30" w:rsidRDefault="00813F30" w:rsidP="00BF0B5A">
      <w:pPr>
        <w:pStyle w:val="Akapitzlist"/>
        <w:numPr>
          <w:ilvl w:val="1"/>
          <w:numId w:val="2"/>
        </w:numPr>
        <w:spacing w:after="0" w:line="240" w:lineRule="auto"/>
        <w:rPr>
          <w:b/>
        </w:rPr>
      </w:pPr>
      <w:r w:rsidRPr="0030266D">
        <w:rPr>
          <w:b/>
        </w:rPr>
        <w:t>Wentylator</w:t>
      </w:r>
      <w:r w:rsidR="0030266D">
        <w:rPr>
          <w:b/>
        </w:rPr>
        <w:t xml:space="preserve"> </w:t>
      </w:r>
    </w:p>
    <w:p w14:paraId="57A0D16E" w14:textId="28592598" w:rsidR="008704B9" w:rsidRDefault="008704B9" w:rsidP="00744CA3">
      <w:pPr>
        <w:pStyle w:val="Akapitzlist"/>
        <w:spacing w:after="0" w:line="240" w:lineRule="auto"/>
        <w:ind w:left="1077"/>
      </w:pPr>
      <w:r>
        <w:t xml:space="preserve">Wentylator stanowi element </w:t>
      </w:r>
      <w:r w:rsidR="00473E51">
        <w:t>systemu</w:t>
      </w:r>
      <w:r>
        <w:t>. Dokładne parametry techniczne znajdują się w dokumentacji</w:t>
      </w:r>
      <w:r w:rsidR="00473E51">
        <w:t xml:space="preserve"> wentylatora</w:t>
      </w:r>
      <w:r>
        <w:t>.</w:t>
      </w:r>
    </w:p>
    <w:p w14:paraId="4F8F4FD6" w14:textId="77777777" w:rsidR="008704B9" w:rsidRDefault="008704B9" w:rsidP="00744CA3">
      <w:pPr>
        <w:pStyle w:val="Akapitzlist"/>
        <w:spacing w:after="0" w:line="240" w:lineRule="auto"/>
        <w:ind w:left="1080"/>
      </w:pPr>
      <w:r>
        <w:t xml:space="preserve"> </w:t>
      </w:r>
    </w:p>
    <w:p w14:paraId="47F6ADA4" w14:textId="464FB6FB" w:rsidR="0030266D" w:rsidRPr="009F2C59" w:rsidRDefault="0030266D" w:rsidP="00744CA3">
      <w:pPr>
        <w:pStyle w:val="Akapitzlist"/>
        <w:spacing w:after="0" w:line="240" w:lineRule="auto"/>
        <w:ind w:left="1080"/>
      </w:pPr>
      <w:r w:rsidRPr="009F2C59">
        <w:t xml:space="preserve">Tabela </w:t>
      </w:r>
      <w:r w:rsidR="00F25042" w:rsidRPr="009F2C59">
        <w:t>3</w:t>
      </w:r>
      <w:r w:rsidRPr="009F2C59">
        <w:t xml:space="preserve">. Parametry </w:t>
      </w:r>
      <w:r w:rsidR="008704B9" w:rsidRPr="009F2C59">
        <w:t>techniczne wentylator</w:t>
      </w:r>
      <w:r w:rsidR="00925D4B" w:rsidRPr="009F2C59">
        <w:t xml:space="preserve">a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6"/>
        <w:gridCol w:w="2942"/>
        <w:gridCol w:w="3404"/>
      </w:tblGrid>
      <w:tr w:rsidR="009C5773" w:rsidRPr="009F2C59" w14:paraId="63E2D282" w14:textId="77777777" w:rsidTr="00D33C90">
        <w:trPr>
          <w:jc w:val="center"/>
        </w:trPr>
        <w:tc>
          <w:tcPr>
            <w:tcW w:w="486" w:type="dxa"/>
            <w:vAlign w:val="center"/>
          </w:tcPr>
          <w:p w14:paraId="5D7051CE" w14:textId="77777777" w:rsidR="009C5773" w:rsidRPr="009F2C59" w:rsidRDefault="009C5773" w:rsidP="00744CA3">
            <w:pPr>
              <w:pStyle w:val="Akapitzlist"/>
              <w:ind w:left="0"/>
              <w:jc w:val="center"/>
              <w:rPr>
                <w:b/>
              </w:rPr>
            </w:pPr>
            <w:r w:rsidRPr="009F2C59">
              <w:rPr>
                <w:b/>
              </w:rPr>
              <w:t>Lp.</w:t>
            </w:r>
          </w:p>
        </w:tc>
        <w:tc>
          <w:tcPr>
            <w:tcW w:w="2942" w:type="dxa"/>
            <w:vAlign w:val="center"/>
          </w:tcPr>
          <w:p w14:paraId="38FF34E3" w14:textId="77777777" w:rsidR="009C5773" w:rsidRPr="009F2C59" w:rsidRDefault="009C5773" w:rsidP="00744CA3">
            <w:pPr>
              <w:jc w:val="center"/>
              <w:rPr>
                <w:b/>
              </w:rPr>
            </w:pPr>
            <w:r w:rsidRPr="009F2C59">
              <w:rPr>
                <w:b/>
              </w:rPr>
              <w:t>PARAMETRY</w:t>
            </w:r>
          </w:p>
        </w:tc>
        <w:tc>
          <w:tcPr>
            <w:tcW w:w="3404" w:type="dxa"/>
            <w:vAlign w:val="center"/>
          </w:tcPr>
          <w:p w14:paraId="319CB544" w14:textId="77777777" w:rsidR="009C5773" w:rsidRPr="009F2C59" w:rsidRDefault="009C5773" w:rsidP="00744CA3">
            <w:pPr>
              <w:jc w:val="center"/>
              <w:rPr>
                <w:b/>
              </w:rPr>
            </w:pPr>
            <w:r w:rsidRPr="009F2C59">
              <w:rPr>
                <w:b/>
              </w:rPr>
              <w:t>DANE TECHNICZNE</w:t>
            </w:r>
          </w:p>
        </w:tc>
      </w:tr>
      <w:tr w:rsidR="009C5773" w:rsidRPr="009F2C59" w14:paraId="13AFA57F" w14:textId="77777777" w:rsidTr="00D33C90">
        <w:trPr>
          <w:jc w:val="center"/>
        </w:trPr>
        <w:tc>
          <w:tcPr>
            <w:tcW w:w="486" w:type="dxa"/>
            <w:vAlign w:val="center"/>
          </w:tcPr>
          <w:p w14:paraId="0FB2B925" w14:textId="77777777" w:rsidR="009C5773" w:rsidRPr="009F2C59" w:rsidRDefault="009C5773" w:rsidP="00744CA3">
            <w:pPr>
              <w:pStyle w:val="Akapitzlist"/>
              <w:ind w:left="0"/>
              <w:jc w:val="center"/>
            </w:pPr>
            <w:r w:rsidRPr="009F2C59">
              <w:t>1</w:t>
            </w:r>
          </w:p>
        </w:tc>
        <w:tc>
          <w:tcPr>
            <w:tcW w:w="2942" w:type="dxa"/>
            <w:vAlign w:val="center"/>
          </w:tcPr>
          <w:p w14:paraId="567573D7" w14:textId="77777777" w:rsidR="009C5773" w:rsidRPr="009F2C59" w:rsidRDefault="007A1867" w:rsidP="00744CA3">
            <w:pPr>
              <w:pStyle w:val="Pa2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9F2C59">
              <w:rPr>
                <w:rFonts w:ascii="Times New Roman" w:hAnsi="Times New Roman"/>
                <w:color w:val="000000"/>
              </w:rPr>
              <w:t>Ilość wentylatorów</w:t>
            </w:r>
          </w:p>
        </w:tc>
        <w:tc>
          <w:tcPr>
            <w:tcW w:w="3404" w:type="dxa"/>
            <w:vAlign w:val="center"/>
          </w:tcPr>
          <w:p w14:paraId="72E9F02B" w14:textId="7B2B9A90" w:rsidR="009C5773" w:rsidRPr="009F2C59" w:rsidRDefault="00925D4B" w:rsidP="00744CA3">
            <w:pPr>
              <w:pStyle w:val="Akapitzli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="007A1867" w:rsidRPr="009F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szt.</w:t>
            </w:r>
            <w:r w:rsidRPr="009F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7A1867" w:rsidRPr="009F2C59" w14:paraId="0D7C8A1E" w14:textId="77777777" w:rsidTr="00D33C90">
        <w:trPr>
          <w:jc w:val="center"/>
        </w:trPr>
        <w:tc>
          <w:tcPr>
            <w:tcW w:w="486" w:type="dxa"/>
            <w:vAlign w:val="center"/>
          </w:tcPr>
          <w:p w14:paraId="546CC6FC" w14:textId="77777777" w:rsidR="007A1867" w:rsidRPr="009F2C59" w:rsidRDefault="007A1867" w:rsidP="00744CA3">
            <w:pPr>
              <w:pStyle w:val="Akapitzlist"/>
              <w:ind w:left="0"/>
              <w:jc w:val="center"/>
            </w:pPr>
            <w:r w:rsidRPr="009F2C59">
              <w:t>2</w:t>
            </w:r>
          </w:p>
        </w:tc>
        <w:tc>
          <w:tcPr>
            <w:tcW w:w="2942" w:type="dxa"/>
            <w:vAlign w:val="center"/>
          </w:tcPr>
          <w:p w14:paraId="6C1AA72F" w14:textId="77777777" w:rsidR="007A1867" w:rsidRPr="009F2C59" w:rsidRDefault="007A1867" w:rsidP="00744CA3">
            <w:pPr>
              <w:pStyle w:val="Pa2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9F2C59">
              <w:rPr>
                <w:rFonts w:ascii="Times New Roman" w:hAnsi="Times New Roman"/>
                <w:color w:val="000000"/>
              </w:rPr>
              <w:t xml:space="preserve">Wydatek maksymalny </w:t>
            </w:r>
          </w:p>
        </w:tc>
        <w:tc>
          <w:tcPr>
            <w:tcW w:w="3404" w:type="dxa"/>
            <w:vAlign w:val="center"/>
          </w:tcPr>
          <w:p w14:paraId="558C96A8" w14:textId="64F24448" w:rsidR="007A1867" w:rsidRPr="009F2C59" w:rsidRDefault="00FF1E15" w:rsidP="00744CA3">
            <w:pPr>
              <w:pStyle w:val="Pa2"/>
              <w:spacing w:line="240" w:lineRule="auto"/>
              <w:jc w:val="center"/>
              <w:rPr>
                <w:rFonts w:ascii="Times New Roman" w:hAnsi="Times New Roman"/>
              </w:rPr>
            </w:pPr>
            <w:r w:rsidRPr="009F2C59">
              <w:rPr>
                <w:rFonts w:ascii="Times New Roman" w:hAnsi="Times New Roman"/>
                <w:color w:val="000000"/>
              </w:rPr>
              <w:t>1600</w:t>
            </w:r>
            <w:r w:rsidR="007A1867" w:rsidRPr="009F2C59">
              <w:rPr>
                <w:rFonts w:ascii="Times New Roman" w:hAnsi="Times New Roman"/>
                <w:color w:val="000000"/>
              </w:rPr>
              <w:t xml:space="preserve"> m³/h</w:t>
            </w:r>
          </w:p>
        </w:tc>
      </w:tr>
      <w:tr w:rsidR="00925D4B" w:rsidRPr="009F2C59" w14:paraId="7FD04587" w14:textId="77777777" w:rsidTr="00D33C90">
        <w:trPr>
          <w:jc w:val="center"/>
        </w:trPr>
        <w:tc>
          <w:tcPr>
            <w:tcW w:w="486" w:type="dxa"/>
            <w:vAlign w:val="center"/>
          </w:tcPr>
          <w:p w14:paraId="7DCB67A1" w14:textId="7DD2205D" w:rsidR="00925D4B" w:rsidRPr="009F2C59" w:rsidRDefault="00BE1D5B" w:rsidP="00925D4B">
            <w:pPr>
              <w:pStyle w:val="Akapitzlist"/>
              <w:ind w:left="0"/>
              <w:jc w:val="center"/>
            </w:pPr>
            <w:r w:rsidRPr="009F2C59">
              <w:t>3</w:t>
            </w:r>
          </w:p>
        </w:tc>
        <w:tc>
          <w:tcPr>
            <w:tcW w:w="2942" w:type="dxa"/>
            <w:vAlign w:val="center"/>
          </w:tcPr>
          <w:p w14:paraId="7F53774E" w14:textId="72569CF3" w:rsidR="00925D4B" w:rsidRPr="009F2C59" w:rsidRDefault="00925D4B" w:rsidP="00925D4B">
            <w:pPr>
              <w:pStyle w:val="Pa2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9F2C59">
              <w:rPr>
                <w:rFonts w:ascii="Times New Roman" w:hAnsi="Times New Roman"/>
                <w:color w:val="000000"/>
              </w:rPr>
              <w:t xml:space="preserve">Moc silnika elektrycznego </w:t>
            </w:r>
          </w:p>
        </w:tc>
        <w:tc>
          <w:tcPr>
            <w:tcW w:w="3404" w:type="dxa"/>
            <w:vAlign w:val="center"/>
          </w:tcPr>
          <w:p w14:paraId="4014FA39" w14:textId="3D32627C" w:rsidR="00925D4B" w:rsidRPr="009F2C59" w:rsidRDefault="00556719" w:rsidP="00925D4B">
            <w:pPr>
              <w:pStyle w:val="Pa2"/>
              <w:spacing w:line="240" w:lineRule="auto"/>
              <w:jc w:val="center"/>
              <w:rPr>
                <w:rFonts w:ascii="Times New Roman" w:hAnsi="Times New Roman"/>
              </w:rPr>
            </w:pPr>
            <w:r w:rsidRPr="009F2C59">
              <w:rPr>
                <w:rFonts w:ascii="Times New Roman" w:hAnsi="Times New Roman"/>
                <w:color w:val="000000"/>
              </w:rPr>
              <w:t>4</w:t>
            </w:r>
            <w:r w:rsidR="00925D4B" w:rsidRPr="009F2C59">
              <w:rPr>
                <w:rFonts w:ascii="Times New Roman" w:hAnsi="Times New Roman"/>
                <w:color w:val="000000"/>
              </w:rPr>
              <w:t xml:space="preserve"> kW</w:t>
            </w:r>
          </w:p>
        </w:tc>
      </w:tr>
      <w:tr w:rsidR="00925D4B" w:rsidRPr="0030266D" w14:paraId="00FB2086" w14:textId="77777777" w:rsidTr="00D33C90">
        <w:trPr>
          <w:jc w:val="center"/>
        </w:trPr>
        <w:tc>
          <w:tcPr>
            <w:tcW w:w="486" w:type="dxa"/>
            <w:vAlign w:val="center"/>
          </w:tcPr>
          <w:p w14:paraId="740850AA" w14:textId="405E1FA8" w:rsidR="00925D4B" w:rsidRPr="009F2C59" w:rsidRDefault="00BE1D5B" w:rsidP="00925D4B">
            <w:pPr>
              <w:pStyle w:val="Akapitzlist"/>
              <w:ind w:left="0"/>
              <w:jc w:val="center"/>
            </w:pPr>
            <w:r w:rsidRPr="009F2C59">
              <w:t>4</w:t>
            </w:r>
          </w:p>
        </w:tc>
        <w:tc>
          <w:tcPr>
            <w:tcW w:w="2942" w:type="dxa"/>
            <w:vAlign w:val="center"/>
          </w:tcPr>
          <w:p w14:paraId="7E0B7713" w14:textId="6969278E" w:rsidR="00925D4B" w:rsidRPr="009F2C59" w:rsidRDefault="00925D4B" w:rsidP="00925D4B">
            <w:pPr>
              <w:pStyle w:val="Pa2"/>
              <w:spacing w:line="240" w:lineRule="auto"/>
              <w:rPr>
                <w:rFonts w:ascii="Times New Roman" w:hAnsi="Times New Roman"/>
              </w:rPr>
            </w:pPr>
            <w:r w:rsidRPr="009F2C59">
              <w:rPr>
                <w:rFonts w:ascii="Times New Roman" w:hAnsi="Times New Roman"/>
                <w:color w:val="000000"/>
              </w:rPr>
              <w:t xml:space="preserve">Napięcie </w:t>
            </w:r>
          </w:p>
        </w:tc>
        <w:tc>
          <w:tcPr>
            <w:tcW w:w="3404" w:type="dxa"/>
            <w:vAlign w:val="center"/>
          </w:tcPr>
          <w:p w14:paraId="18E414B5" w14:textId="021F592B" w:rsidR="00925D4B" w:rsidRPr="009F2C59" w:rsidRDefault="00925D4B" w:rsidP="00925D4B">
            <w:pPr>
              <w:pStyle w:val="Pa2"/>
              <w:spacing w:line="240" w:lineRule="auto"/>
              <w:jc w:val="center"/>
              <w:rPr>
                <w:rFonts w:ascii="Times New Roman" w:hAnsi="Times New Roman"/>
              </w:rPr>
            </w:pPr>
            <w:r w:rsidRPr="009F2C59">
              <w:rPr>
                <w:rFonts w:ascii="Times New Roman" w:hAnsi="Times New Roman"/>
                <w:color w:val="000000"/>
              </w:rPr>
              <w:t>3x400 V</w:t>
            </w:r>
          </w:p>
        </w:tc>
      </w:tr>
    </w:tbl>
    <w:p w14:paraId="244B6948" w14:textId="77777777" w:rsidR="0030266D" w:rsidRDefault="0030266D" w:rsidP="00744CA3">
      <w:pPr>
        <w:pStyle w:val="Akapitzlist"/>
        <w:spacing w:after="0" w:line="240" w:lineRule="auto"/>
        <w:ind w:left="1080"/>
        <w:rPr>
          <w:b/>
        </w:rPr>
      </w:pPr>
    </w:p>
    <w:p w14:paraId="7C12C399" w14:textId="77777777" w:rsidR="00813F30" w:rsidRPr="004D7AA5" w:rsidRDefault="00212A7C" w:rsidP="00BF0B5A">
      <w:pPr>
        <w:pStyle w:val="Akapitzlist"/>
        <w:numPr>
          <w:ilvl w:val="1"/>
          <w:numId w:val="2"/>
        </w:numPr>
        <w:spacing w:after="0" w:line="240" w:lineRule="auto"/>
        <w:rPr>
          <w:b/>
        </w:rPr>
      </w:pPr>
      <w:r>
        <w:rPr>
          <w:b/>
        </w:rPr>
        <w:t>Neutralizator</w:t>
      </w:r>
    </w:p>
    <w:p w14:paraId="76E6B99E" w14:textId="77777777" w:rsidR="00212A7C" w:rsidRDefault="00212A7C" w:rsidP="00744CA3">
      <w:pPr>
        <w:pStyle w:val="Akapitzlist"/>
        <w:spacing w:after="0" w:line="240" w:lineRule="auto"/>
        <w:ind w:left="1080"/>
      </w:pPr>
    </w:p>
    <w:p w14:paraId="0C6BD81D" w14:textId="77777777" w:rsidR="00E337C3" w:rsidRDefault="00891307" w:rsidP="00744CA3">
      <w:pPr>
        <w:pStyle w:val="Akapitzlist"/>
        <w:spacing w:after="0" w:line="240" w:lineRule="auto"/>
        <w:ind w:left="731" w:firstLine="687"/>
      </w:pPr>
      <w:r>
        <w:t xml:space="preserve">Tabela </w:t>
      </w:r>
      <w:r w:rsidR="00F25042">
        <w:t>4</w:t>
      </w:r>
      <w:r w:rsidR="00E337C3" w:rsidRPr="00BE2920">
        <w:t xml:space="preserve">. Parametry techniczne </w:t>
      </w:r>
    </w:p>
    <w:tbl>
      <w:tblPr>
        <w:tblW w:w="6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634"/>
        <w:gridCol w:w="2410"/>
      </w:tblGrid>
      <w:tr w:rsidR="009C5773" w:rsidRPr="004F1B62" w14:paraId="202ACCF9" w14:textId="77777777" w:rsidTr="00D33C90">
        <w:trPr>
          <w:trHeight w:val="93"/>
          <w:jc w:val="center"/>
        </w:trPr>
        <w:tc>
          <w:tcPr>
            <w:tcW w:w="486" w:type="dxa"/>
            <w:vAlign w:val="center"/>
          </w:tcPr>
          <w:p w14:paraId="204E91CD" w14:textId="77777777" w:rsidR="009C5773" w:rsidRPr="00EB3DE8" w:rsidRDefault="009C5773" w:rsidP="00744CA3">
            <w:pPr>
              <w:pStyle w:val="Normalny1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pl-PL" w:eastAsia="en-US" w:bidi="ar-SA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pl-PL" w:eastAsia="en-US" w:bidi="ar-SA"/>
              </w:rPr>
              <w:t>Lp.</w:t>
            </w:r>
          </w:p>
        </w:tc>
        <w:tc>
          <w:tcPr>
            <w:tcW w:w="3634" w:type="dxa"/>
            <w:vAlign w:val="center"/>
          </w:tcPr>
          <w:p w14:paraId="013C20F8" w14:textId="77777777" w:rsidR="009C5773" w:rsidRPr="00EB3DE8" w:rsidRDefault="009C5773" w:rsidP="00744CA3">
            <w:pPr>
              <w:pStyle w:val="Normalny1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pl-PL" w:eastAsia="en-US" w:bidi="ar-SA"/>
              </w:rPr>
            </w:pPr>
            <w:r w:rsidRPr="00EB3DE8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pl-PL" w:eastAsia="en-US" w:bidi="ar-SA"/>
              </w:rPr>
              <w:t>PARAMETRY</w:t>
            </w:r>
          </w:p>
        </w:tc>
        <w:tc>
          <w:tcPr>
            <w:tcW w:w="2410" w:type="dxa"/>
            <w:vAlign w:val="center"/>
          </w:tcPr>
          <w:p w14:paraId="7AC9861C" w14:textId="77777777" w:rsidR="009C5773" w:rsidRPr="00EB3DE8" w:rsidRDefault="009C5773" w:rsidP="00744CA3">
            <w:pPr>
              <w:pStyle w:val="Normalny1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pl-PL" w:eastAsia="en-US" w:bidi="ar-SA"/>
              </w:rPr>
            </w:pPr>
            <w:r w:rsidRPr="00EB3DE8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pl-PL" w:eastAsia="en-US" w:bidi="ar-SA"/>
              </w:rPr>
              <w:t>DANE TECHNICZNE</w:t>
            </w:r>
          </w:p>
        </w:tc>
      </w:tr>
      <w:tr w:rsidR="009C5773" w:rsidRPr="004F1B62" w14:paraId="26CA77CE" w14:textId="77777777" w:rsidTr="00D33C90">
        <w:trPr>
          <w:trHeight w:val="93"/>
          <w:jc w:val="center"/>
        </w:trPr>
        <w:tc>
          <w:tcPr>
            <w:tcW w:w="486" w:type="dxa"/>
            <w:vAlign w:val="center"/>
          </w:tcPr>
          <w:p w14:paraId="25062195" w14:textId="77777777" w:rsidR="009C5773" w:rsidRPr="004D7AA5" w:rsidRDefault="009C5773" w:rsidP="00744CA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634" w:type="dxa"/>
            <w:vAlign w:val="center"/>
          </w:tcPr>
          <w:p w14:paraId="774322A6" w14:textId="77777777" w:rsidR="009C5773" w:rsidRPr="004D7AA5" w:rsidRDefault="00103192" w:rsidP="00744CA3">
            <w:pPr>
              <w:spacing w:after="0" w:line="240" w:lineRule="auto"/>
            </w:pPr>
            <w:r>
              <w:t>Ilość zbiorników</w:t>
            </w:r>
          </w:p>
        </w:tc>
        <w:tc>
          <w:tcPr>
            <w:tcW w:w="2410" w:type="dxa"/>
            <w:vAlign w:val="center"/>
          </w:tcPr>
          <w:p w14:paraId="65952C1E" w14:textId="65E6987E" w:rsidR="009C5773" w:rsidRPr="004D7AA5" w:rsidRDefault="009D640F" w:rsidP="00744CA3">
            <w:pPr>
              <w:spacing w:after="0" w:line="240" w:lineRule="auto"/>
            </w:pPr>
            <w:r>
              <w:t>3</w:t>
            </w:r>
            <w:r w:rsidR="00103192">
              <w:t xml:space="preserve"> szt</w:t>
            </w:r>
          </w:p>
        </w:tc>
      </w:tr>
      <w:tr w:rsidR="009C5773" w:rsidRPr="004F1B62" w14:paraId="7FC540AF" w14:textId="77777777" w:rsidTr="00D33C90">
        <w:trPr>
          <w:trHeight w:val="297"/>
          <w:jc w:val="center"/>
        </w:trPr>
        <w:tc>
          <w:tcPr>
            <w:tcW w:w="486" w:type="dxa"/>
            <w:vAlign w:val="center"/>
          </w:tcPr>
          <w:p w14:paraId="4062EBCF" w14:textId="77777777" w:rsidR="009C5773" w:rsidRPr="004D7AA5" w:rsidRDefault="009C5773" w:rsidP="00744CA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634" w:type="dxa"/>
            <w:vAlign w:val="center"/>
          </w:tcPr>
          <w:p w14:paraId="2DFD331A" w14:textId="77777777" w:rsidR="009C5773" w:rsidRPr="004D7AA5" w:rsidRDefault="00103192" w:rsidP="00744CA3">
            <w:pPr>
              <w:spacing w:after="0" w:line="240" w:lineRule="auto"/>
            </w:pPr>
            <w:r>
              <w:t>Gabaryty</w:t>
            </w:r>
          </w:p>
        </w:tc>
        <w:tc>
          <w:tcPr>
            <w:tcW w:w="2410" w:type="dxa"/>
            <w:vAlign w:val="center"/>
          </w:tcPr>
          <w:p w14:paraId="659E2A2F" w14:textId="2171D250" w:rsidR="009C5773" w:rsidRPr="004D7AA5" w:rsidRDefault="009D640F" w:rsidP="00744CA3">
            <w:pPr>
              <w:spacing w:after="0" w:line="240" w:lineRule="auto"/>
            </w:pPr>
            <w:r w:rsidRPr="009D640F">
              <w:t>1</w:t>
            </w:r>
            <w:r>
              <w:t> </w:t>
            </w:r>
            <w:r w:rsidRPr="009D640F">
              <w:t>510</w:t>
            </w:r>
            <w:r>
              <w:t xml:space="preserve"> x 10</w:t>
            </w:r>
            <w:r w:rsidR="00942434">
              <w:t>0</w:t>
            </w:r>
            <w:r>
              <w:t>0/(</w:t>
            </w:r>
            <w:r w:rsidR="00942434">
              <w:t>800</w:t>
            </w:r>
            <w:r>
              <w:t>)mm</w:t>
            </w:r>
          </w:p>
        </w:tc>
      </w:tr>
      <w:tr w:rsidR="00D33C90" w:rsidRPr="004F1B62" w14:paraId="49DF749A" w14:textId="77777777" w:rsidTr="00D33C90">
        <w:trPr>
          <w:trHeight w:val="297"/>
          <w:jc w:val="center"/>
        </w:trPr>
        <w:tc>
          <w:tcPr>
            <w:tcW w:w="486" w:type="dxa"/>
            <w:vAlign w:val="center"/>
          </w:tcPr>
          <w:p w14:paraId="4D4F8431" w14:textId="42FF806B" w:rsidR="00D33C90" w:rsidRPr="004D7AA5" w:rsidRDefault="00BE1D5B" w:rsidP="00744CA3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3634" w:type="dxa"/>
            <w:vAlign w:val="center"/>
          </w:tcPr>
          <w:p w14:paraId="7E8F2723" w14:textId="77777777" w:rsidR="00D33C90" w:rsidRPr="004D7AA5" w:rsidRDefault="00D33C90" w:rsidP="00744CA3">
            <w:pPr>
              <w:spacing w:after="0" w:line="240" w:lineRule="auto"/>
            </w:pPr>
            <w:r w:rsidRPr="004D7AA5">
              <w:t xml:space="preserve">Powierzchnia aktywna </w:t>
            </w:r>
            <w:r>
              <w:t>neutralizatora</w:t>
            </w:r>
          </w:p>
        </w:tc>
        <w:tc>
          <w:tcPr>
            <w:tcW w:w="2410" w:type="dxa"/>
            <w:vAlign w:val="center"/>
          </w:tcPr>
          <w:p w14:paraId="54DD53AA" w14:textId="32F15505" w:rsidR="00D33C90" w:rsidRPr="004D7AA5" w:rsidRDefault="00D33C90" w:rsidP="00744CA3">
            <w:pPr>
              <w:spacing w:after="0" w:line="240" w:lineRule="auto"/>
            </w:pPr>
            <w:r>
              <w:t>~</w:t>
            </w:r>
            <w:r w:rsidR="00942434">
              <w:t>0,5</w:t>
            </w:r>
            <w:r w:rsidRPr="004D7AA5">
              <w:t xml:space="preserve"> m²</w:t>
            </w:r>
            <w:r w:rsidR="004115E7">
              <w:t xml:space="preserve"> x 3 szt.</w:t>
            </w:r>
          </w:p>
        </w:tc>
      </w:tr>
      <w:tr w:rsidR="00D33C90" w:rsidRPr="004F1B62" w14:paraId="3F77A717" w14:textId="77777777" w:rsidTr="00D33C90">
        <w:trPr>
          <w:trHeight w:val="297"/>
          <w:jc w:val="center"/>
        </w:trPr>
        <w:tc>
          <w:tcPr>
            <w:tcW w:w="486" w:type="dxa"/>
            <w:vAlign w:val="center"/>
          </w:tcPr>
          <w:p w14:paraId="1C891B9A" w14:textId="79173FC1" w:rsidR="00D33C90" w:rsidRPr="004D7AA5" w:rsidRDefault="00BE1D5B" w:rsidP="00744CA3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3634" w:type="dxa"/>
            <w:vAlign w:val="center"/>
          </w:tcPr>
          <w:p w14:paraId="52F4ACC0" w14:textId="77777777" w:rsidR="00D33C90" w:rsidRPr="004D7AA5" w:rsidRDefault="00D33C90" w:rsidP="00744CA3">
            <w:pPr>
              <w:spacing w:after="0" w:line="240" w:lineRule="auto"/>
            </w:pPr>
            <w:r w:rsidRPr="004D7AA5">
              <w:t>Objętość</w:t>
            </w:r>
            <w:r>
              <w:t xml:space="preserve"> węgla aktywnego CS + HS</w:t>
            </w:r>
          </w:p>
        </w:tc>
        <w:tc>
          <w:tcPr>
            <w:tcW w:w="2410" w:type="dxa"/>
            <w:vAlign w:val="center"/>
          </w:tcPr>
          <w:p w14:paraId="0F94185F" w14:textId="3A8B0586" w:rsidR="00D33C90" w:rsidRPr="00942434" w:rsidRDefault="00BE1D5B" w:rsidP="00744CA3">
            <w:pPr>
              <w:spacing w:after="0" w:line="240" w:lineRule="auto"/>
            </w:pPr>
            <w:r w:rsidRPr="00942434">
              <w:t>~</w:t>
            </w:r>
            <w:r w:rsidR="004115E7">
              <w:t>0</w:t>
            </w:r>
            <w:r w:rsidR="00F27E2E" w:rsidRPr="00942434">
              <w:t>,</w:t>
            </w:r>
            <w:r w:rsidR="00942434" w:rsidRPr="00942434">
              <w:t>5</w:t>
            </w:r>
            <w:r w:rsidR="00D33C90" w:rsidRPr="00942434">
              <w:t xml:space="preserve"> m³</w:t>
            </w:r>
            <w:r w:rsidR="004115E7">
              <w:t xml:space="preserve"> x 3 szt.</w:t>
            </w:r>
          </w:p>
        </w:tc>
      </w:tr>
      <w:tr w:rsidR="00D33C90" w:rsidRPr="004F1B62" w14:paraId="7C3406B0" w14:textId="77777777" w:rsidTr="00D33C90">
        <w:trPr>
          <w:trHeight w:val="297"/>
          <w:jc w:val="center"/>
        </w:trPr>
        <w:tc>
          <w:tcPr>
            <w:tcW w:w="486" w:type="dxa"/>
            <w:vAlign w:val="center"/>
          </w:tcPr>
          <w:p w14:paraId="6C51E822" w14:textId="6DC38354" w:rsidR="00D33C90" w:rsidRDefault="00BE1D5B" w:rsidP="00744CA3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3634" w:type="dxa"/>
            <w:vAlign w:val="center"/>
          </w:tcPr>
          <w:p w14:paraId="1D4344D5" w14:textId="77777777" w:rsidR="00D33C90" w:rsidRPr="004D7AA5" w:rsidRDefault="00D33C90" w:rsidP="00744CA3">
            <w:pPr>
              <w:spacing w:after="0" w:line="240" w:lineRule="auto"/>
            </w:pPr>
            <w:r w:rsidRPr="004D7AA5">
              <w:t>Wysokość masy filtracyjnej</w:t>
            </w:r>
            <w:r>
              <w:t xml:space="preserve"> CS + HS</w:t>
            </w:r>
          </w:p>
        </w:tc>
        <w:tc>
          <w:tcPr>
            <w:tcW w:w="2410" w:type="dxa"/>
            <w:vAlign w:val="center"/>
          </w:tcPr>
          <w:p w14:paraId="38B4692F" w14:textId="33D242DF" w:rsidR="00D33C90" w:rsidRPr="00942434" w:rsidRDefault="00D33C90" w:rsidP="00744CA3">
            <w:pPr>
              <w:spacing w:after="0" w:line="240" w:lineRule="auto"/>
            </w:pPr>
            <w:r w:rsidRPr="00942434">
              <w:t>~0,</w:t>
            </w:r>
            <w:r w:rsidR="00942434" w:rsidRPr="00942434">
              <w:t>9</w:t>
            </w:r>
            <w:r w:rsidRPr="00942434">
              <w:t xml:space="preserve"> m</w:t>
            </w:r>
          </w:p>
        </w:tc>
      </w:tr>
    </w:tbl>
    <w:p w14:paraId="72F18D3D" w14:textId="2E57F486" w:rsidR="00C327CD" w:rsidRDefault="00C327CD" w:rsidP="00744CA3">
      <w:pPr>
        <w:pStyle w:val="Akapitzlist"/>
        <w:spacing w:after="0" w:line="240" w:lineRule="auto"/>
        <w:ind w:left="1080"/>
        <w:rPr>
          <w:b/>
        </w:rPr>
      </w:pPr>
    </w:p>
    <w:p w14:paraId="7F4C74D8" w14:textId="77777777" w:rsidR="00D50908" w:rsidRDefault="00D50908" w:rsidP="00744CA3">
      <w:pPr>
        <w:pStyle w:val="Akapitzlist"/>
        <w:spacing w:after="0" w:line="240" w:lineRule="auto"/>
        <w:ind w:left="1080"/>
        <w:rPr>
          <w:b/>
        </w:rPr>
      </w:pPr>
    </w:p>
    <w:p w14:paraId="37C44E61" w14:textId="77777777" w:rsidR="00813F30" w:rsidRPr="00925D4B" w:rsidRDefault="00C327CD" w:rsidP="00BF0B5A">
      <w:pPr>
        <w:pStyle w:val="Akapitzlist"/>
        <w:numPr>
          <w:ilvl w:val="1"/>
          <w:numId w:val="2"/>
        </w:numPr>
        <w:spacing w:after="0" w:line="240" w:lineRule="auto"/>
        <w:rPr>
          <w:b/>
        </w:rPr>
      </w:pPr>
      <w:r w:rsidRPr="00925D4B">
        <w:rPr>
          <w:b/>
        </w:rPr>
        <w:lastRenderedPageBreak/>
        <w:t xml:space="preserve">Parametry </w:t>
      </w:r>
      <w:r w:rsidR="00212A7C" w:rsidRPr="00925D4B">
        <w:rPr>
          <w:b/>
        </w:rPr>
        <w:t>węg</w:t>
      </w:r>
      <w:r w:rsidR="00E13AC5" w:rsidRPr="00925D4B">
        <w:rPr>
          <w:b/>
        </w:rPr>
        <w:t>l</w:t>
      </w:r>
      <w:r w:rsidR="00212A7C" w:rsidRPr="00925D4B">
        <w:rPr>
          <w:b/>
        </w:rPr>
        <w:t>a aktywnego</w:t>
      </w:r>
    </w:p>
    <w:p w14:paraId="00FFA467" w14:textId="77777777" w:rsidR="00744CA3" w:rsidRPr="00925D4B" w:rsidRDefault="00744CA3" w:rsidP="00744CA3">
      <w:pPr>
        <w:pStyle w:val="Akapitzlist"/>
        <w:spacing w:after="0" w:line="240" w:lineRule="auto"/>
        <w:ind w:left="1080"/>
      </w:pPr>
    </w:p>
    <w:p w14:paraId="10F90C7F" w14:textId="22984CAC" w:rsidR="006B324C" w:rsidRDefault="00842CB7" w:rsidP="00925D4B">
      <w:pPr>
        <w:pStyle w:val="Akapitzlist"/>
        <w:spacing w:after="0" w:line="240" w:lineRule="auto"/>
        <w:ind w:left="1080"/>
      </w:pPr>
      <w:r w:rsidRPr="00925D4B">
        <w:t>W urządzeni</w:t>
      </w:r>
      <w:r w:rsidR="00925D4B">
        <w:t>u</w:t>
      </w:r>
      <w:r w:rsidRPr="00925D4B">
        <w:t xml:space="preserve"> zastosowano dwa rodzaje węgla aktywnego</w:t>
      </w:r>
      <w:r w:rsidR="00925D4B" w:rsidRPr="00925D4B">
        <w:t xml:space="preserve">  w ilości </w:t>
      </w:r>
      <w:r w:rsidR="00D50908">
        <w:t>~</w:t>
      </w:r>
      <w:r w:rsidR="00925D4B" w:rsidRPr="00925D4B">
        <w:t>12m3.</w:t>
      </w:r>
      <w:r w:rsidR="00925D4B">
        <w:t xml:space="preserve"> </w:t>
      </w:r>
    </w:p>
    <w:p w14:paraId="11B38091" w14:textId="77777777" w:rsidR="00D50908" w:rsidRDefault="00D50908" w:rsidP="00925D4B">
      <w:pPr>
        <w:pStyle w:val="Akapitzlist"/>
        <w:spacing w:after="0" w:line="240" w:lineRule="auto"/>
        <w:ind w:left="1080"/>
      </w:pPr>
    </w:p>
    <w:p w14:paraId="47C2156F" w14:textId="0A00A259" w:rsidR="00D50908" w:rsidRPr="00D50908" w:rsidRDefault="00D50908" w:rsidP="00925D4B">
      <w:pPr>
        <w:pStyle w:val="Akapitzlist"/>
        <w:spacing w:after="0" w:line="240" w:lineRule="auto"/>
        <w:ind w:left="1080"/>
      </w:pPr>
      <w:r w:rsidRPr="00D50908">
        <w:rPr>
          <w:b/>
          <w:bCs/>
        </w:rPr>
        <w:t>UWAGA: Ilość węgla stanowi objętość kubatury neutralizatora, rzeczywista ilość złoża zależy od gęstości nasypowej materiału, która zależnie od materiału bazowego waha się od 440 do 6</w:t>
      </w:r>
      <w:r w:rsidR="00F27E2E">
        <w:rPr>
          <w:b/>
          <w:bCs/>
        </w:rPr>
        <w:t>5</w:t>
      </w:r>
      <w:r w:rsidRPr="00D50908">
        <w:rPr>
          <w:b/>
          <w:bCs/>
        </w:rPr>
        <w:t xml:space="preserve">0 </w:t>
      </w:r>
      <w:r w:rsidRPr="00D50908">
        <w:rPr>
          <w:rFonts w:eastAsia="Arial"/>
          <w:b/>
          <w:bCs/>
          <w:sz w:val="24"/>
          <w:szCs w:val="24"/>
        </w:rPr>
        <w:t>kg/m</w:t>
      </w:r>
      <w:r w:rsidRPr="00D50908">
        <w:rPr>
          <w:rFonts w:eastAsia="Arial"/>
          <w:b/>
          <w:bCs/>
          <w:sz w:val="24"/>
          <w:szCs w:val="24"/>
          <w:vertAlign w:val="superscript"/>
        </w:rPr>
        <w:t>3</w:t>
      </w:r>
      <w:r>
        <w:rPr>
          <w:rFonts w:eastAsia="Arial"/>
          <w:sz w:val="24"/>
          <w:szCs w:val="24"/>
        </w:rPr>
        <w:t>.</w:t>
      </w:r>
    </w:p>
    <w:p w14:paraId="3D610E66" w14:textId="77777777" w:rsidR="00744CA3" w:rsidRDefault="00744CA3" w:rsidP="00744CA3">
      <w:pPr>
        <w:pStyle w:val="Akapitzlist"/>
        <w:spacing w:after="0" w:line="240" w:lineRule="auto"/>
        <w:ind w:left="360" w:firstLine="349"/>
      </w:pPr>
    </w:p>
    <w:p w14:paraId="4F7231FB" w14:textId="77777777" w:rsidR="00BA0261" w:rsidRDefault="00BA0261" w:rsidP="00744CA3">
      <w:pPr>
        <w:pStyle w:val="Akapitzlist"/>
        <w:spacing w:after="0" w:line="240" w:lineRule="auto"/>
        <w:ind w:left="360" w:firstLine="349"/>
      </w:pPr>
      <w:r w:rsidRPr="00BE2920">
        <w:t xml:space="preserve">Tabela </w:t>
      </w:r>
      <w:r w:rsidR="00F25042">
        <w:t>5</w:t>
      </w:r>
      <w:r w:rsidRPr="00BE2920">
        <w:t xml:space="preserve">. Parametry </w:t>
      </w:r>
      <w:r w:rsidR="00992761">
        <w:t xml:space="preserve">fizykochemiczne </w:t>
      </w:r>
      <w:r w:rsidR="00212A7C">
        <w:t>węgla aktywnego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2"/>
        <w:gridCol w:w="2776"/>
      </w:tblGrid>
      <w:tr w:rsidR="00E507E3" w:rsidRPr="007646CA" w14:paraId="0BEBF3FE" w14:textId="77777777" w:rsidTr="00FF3420">
        <w:trPr>
          <w:jc w:val="center"/>
        </w:trPr>
        <w:tc>
          <w:tcPr>
            <w:tcW w:w="3802" w:type="dxa"/>
          </w:tcPr>
          <w:p w14:paraId="6AF44ECF" w14:textId="77777777" w:rsidR="00E507E3" w:rsidRPr="007646CA" w:rsidRDefault="00E507E3" w:rsidP="00744CA3">
            <w:pPr>
              <w:pStyle w:val="Normalny1"/>
              <w:jc w:val="center"/>
              <w:outlineLvl w:val="0"/>
              <w:rPr>
                <w:rFonts w:eastAsia="Arial"/>
                <w:b/>
                <w:i/>
                <w:sz w:val="24"/>
                <w:szCs w:val="24"/>
                <w:lang w:val="pl-PL"/>
              </w:rPr>
            </w:pPr>
            <w:r w:rsidRPr="007646CA">
              <w:rPr>
                <w:rFonts w:eastAsia="Arial"/>
                <w:b/>
                <w:i/>
                <w:sz w:val="24"/>
                <w:szCs w:val="24"/>
                <w:lang w:val="pl-PL"/>
              </w:rPr>
              <w:t>PARAMETR</w:t>
            </w:r>
          </w:p>
        </w:tc>
        <w:tc>
          <w:tcPr>
            <w:tcW w:w="2776" w:type="dxa"/>
          </w:tcPr>
          <w:p w14:paraId="3980593B" w14:textId="77777777" w:rsidR="00E507E3" w:rsidRPr="007646CA" w:rsidRDefault="00E507E3" w:rsidP="00744CA3">
            <w:pPr>
              <w:pStyle w:val="Normalny1"/>
              <w:jc w:val="center"/>
              <w:outlineLvl w:val="0"/>
              <w:rPr>
                <w:rFonts w:eastAsia="Arial"/>
                <w:b/>
                <w:i/>
                <w:sz w:val="24"/>
                <w:szCs w:val="24"/>
                <w:lang w:val="pl-PL"/>
              </w:rPr>
            </w:pPr>
            <w:r w:rsidRPr="007646CA">
              <w:rPr>
                <w:rFonts w:eastAsia="Arial"/>
                <w:b/>
                <w:i/>
                <w:sz w:val="24"/>
                <w:szCs w:val="24"/>
                <w:lang w:val="pl-PL"/>
              </w:rPr>
              <w:t>WIELKOŚĆ</w:t>
            </w:r>
          </w:p>
        </w:tc>
      </w:tr>
      <w:tr w:rsidR="00E507E3" w:rsidRPr="007646CA" w14:paraId="45A59991" w14:textId="77777777" w:rsidTr="00FF3420">
        <w:trPr>
          <w:jc w:val="center"/>
        </w:trPr>
        <w:tc>
          <w:tcPr>
            <w:tcW w:w="3802" w:type="dxa"/>
          </w:tcPr>
          <w:p w14:paraId="75FC1CA7" w14:textId="77777777" w:rsidR="00E507E3" w:rsidRPr="007646CA" w:rsidRDefault="00E507E3" w:rsidP="00744CA3">
            <w:pPr>
              <w:pStyle w:val="Normalny1"/>
              <w:jc w:val="right"/>
              <w:outlineLvl w:val="0"/>
              <w:rPr>
                <w:rFonts w:eastAsia="Arial"/>
                <w:sz w:val="24"/>
                <w:szCs w:val="24"/>
                <w:lang w:val="pl-PL"/>
              </w:rPr>
            </w:pPr>
            <w:r w:rsidRPr="007646CA">
              <w:rPr>
                <w:rFonts w:eastAsia="Arial"/>
                <w:sz w:val="24"/>
                <w:szCs w:val="24"/>
                <w:lang w:val="pl-PL"/>
              </w:rPr>
              <w:t xml:space="preserve">Powierzchnia po rozwinięciu  </w:t>
            </w:r>
          </w:p>
        </w:tc>
        <w:tc>
          <w:tcPr>
            <w:tcW w:w="2776" w:type="dxa"/>
          </w:tcPr>
          <w:p w14:paraId="63E43A83" w14:textId="77777777" w:rsidR="00E507E3" w:rsidRPr="007646CA" w:rsidRDefault="00E507E3" w:rsidP="00744CA3">
            <w:pPr>
              <w:pStyle w:val="Normalny1"/>
              <w:jc w:val="center"/>
              <w:outlineLvl w:val="0"/>
              <w:rPr>
                <w:rFonts w:eastAsia="Arial"/>
                <w:sz w:val="24"/>
                <w:szCs w:val="24"/>
                <w:lang w:val="pl-PL"/>
              </w:rPr>
            </w:pPr>
            <w:r w:rsidRPr="007646CA">
              <w:rPr>
                <w:rFonts w:eastAsia="Arial"/>
                <w:sz w:val="24"/>
                <w:szCs w:val="24"/>
                <w:lang w:val="pl-PL"/>
              </w:rPr>
              <w:t>max 1100 m</w:t>
            </w:r>
            <w:r w:rsidRPr="007646CA">
              <w:rPr>
                <w:rFonts w:eastAsia="Arial"/>
                <w:sz w:val="24"/>
                <w:szCs w:val="24"/>
                <w:vertAlign w:val="superscript"/>
                <w:lang w:val="pl-PL"/>
              </w:rPr>
              <w:t>2</w:t>
            </w:r>
            <w:r w:rsidRPr="007646CA">
              <w:rPr>
                <w:rFonts w:eastAsia="Arial"/>
                <w:sz w:val="24"/>
                <w:szCs w:val="24"/>
                <w:lang w:val="pl-PL"/>
              </w:rPr>
              <w:t>/g</w:t>
            </w:r>
          </w:p>
        </w:tc>
      </w:tr>
      <w:tr w:rsidR="00E507E3" w:rsidRPr="007646CA" w14:paraId="58DBAFAC" w14:textId="77777777" w:rsidTr="00FF3420">
        <w:trPr>
          <w:jc w:val="center"/>
        </w:trPr>
        <w:tc>
          <w:tcPr>
            <w:tcW w:w="3802" w:type="dxa"/>
          </w:tcPr>
          <w:p w14:paraId="7D0131AE" w14:textId="77777777" w:rsidR="00E507E3" w:rsidRPr="007646CA" w:rsidRDefault="00E507E3" w:rsidP="00744CA3">
            <w:pPr>
              <w:pStyle w:val="Normalny1"/>
              <w:jc w:val="right"/>
              <w:outlineLvl w:val="0"/>
              <w:rPr>
                <w:rFonts w:eastAsia="Arial"/>
                <w:sz w:val="24"/>
                <w:szCs w:val="24"/>
                <w:lang w:val="pl-PL"/>
              </w:rPr>
            </w:pPr>
            <w:r w:rsidRPr="007646CA">
              <w:rPr>
                <w:rFonts w:eastAsia="Arial"/>
                <w:sz w:val="24"/>
                <w:szCs w:val="24"/>
                <w:lang w:val="pl-PL"/>
              </w:rPr>
              <w:t xml:space="preserve">Gęstość pozorna przy nasypywaniu </w:t>
            </w:r>
          </w:p>
        </w:tc>
        <w:tc>
          <w:tcPr>
            <w:tcW w:w="2776" w:type="dxa"/>
          </w:tcPr>
          <w:p w14:paraId="31DBD088" w14:textId="7F888201" w:rsidR="00E507E3" w:rsidRPr="007646CA" w:rsidRDefault="00E507E3" w:rsidP="00744CA3">
            <w:pPr>
              <w:pStyle w:val="Normalny1"/>
              <w:jc w:val="center"/>
              <w:outlineLvl w:val="0"/>
              <w:rPr>
                <w:rFonts w:eastAsia="Arial"/>
                <w:sz w:val="24"/>
                <w:szCs w:val="24"/>
                <w:lang w:val="pl-PL"/>
              </w:rPr>
            </w:pPr>
            <w:r w:rsidRPr="007646CA">
              <w:rPr>
                <w:rFonts w:eastAsia="Arial"/>
                <w:sz w:val="24"/>
                <w:szCs w:val="24"/>
                <w:lang w:val="pl-PL"/>
              </w:rPr>
              <w:t xml:space="preserve">440 – </w:t>
            </w:r>
            <w:r w:rsidR="00C7601B">
              <w:rPr>
                <w:rFonts w:eastAsia="Arial"/>
                <w:sz w:val="24"/>
                <w:szCs w:val="24"/>
                <w:lang w:val="pl-PL"/>
              </w:rPr>
              <w:t>600</w:t>
            </w:r>
            <w:r w:rsidRPr="007646CA">
              <w:rPr>
                <w:rFonts w:eastAsia="Arial"/>
                <w:sz w:val="24"/>
                <w:szCs w:val="24"/>
                <w:lang w:val="pl-PL"/>
              </w:rPr>
              <w:t xml:space="preserve"> kg/m</w:t>
            </w:r>
            <w:r w:rsidRPr="007646CA">
              <w:rPr>
                <w:rFonts w:eastAsia="Arial"/>
                <w:sz w:val="24"/>
                <w:szCs w:val="24"/>
                <w:vertAlign w:val="superscript"/>
                <w:lang w:val="pl-PL"/>
              </w:rPr>
              <w:t>3</w:t>
            </w:r>
          </w:p>
        </w:tc>
      </w:tr>
      <w:tr w:rsidR="00E507E3" w:rsidRPr="007646CA" w14:paraId="047B214B" w14:textId="77777777" w:rsidTr="00FF3420">
        <w:trPr>
          <w:jc w:val="center"/>
        </w:trPr>
        <w:tc>
          <w:tcPr>
            <w:tcW w:w="3802" w:type="dxa"/>
          </w:tcPr>
          <w:p w14:paraId="7EEF3126" w14:textId="77777777" w:rsidR="00E507E3" w:rsidRPr="007646CA" w:rsidRDefault="00E507E3" w:rsidP="00744CA3">
            <w:pPr>
              <w:pStyle w:val="Normalny1"/>
              <w:jc w:val="right"/>
              <w:outlineLvl w:val="0"/>
              <w:rPr>
                <w:rFonts w:eastAsia="Arial"/>
                <w:sz w:val="24"/>
                <w:szCs w:val="24"/>
                <w:lang w:val="pl-PL"/>
              </w:rPr>
            </w:pPr>
            <w:r w:rsidRPr="007646CA">
              <w:rPr>
                <w:rFonts w:eastAsia="Arial"/>
                <w:sz w:val="24"/>
                <w:szCs w:val="24"/>
                <w:lang w:val="pl-PL"/>
              </w:rPr>
              <w:t xml:space="preserve">Granulacja </w:t>
            </w:r>
          </w:p>
        </w:tc>
        <w:tc>
          <w:tcPr>
            <w:tcW w:w="2776" w:type="dxa"/>
          </w:tcPr>
          <w:p w14:paraId="393D6C93" w14:textId="77777777" w:rsidR="00E507E3" w:rsidRPr="007646CA" w:rsidRDefault="00E507E3" w:rsidP="00744CA3">
            <w:pPr>
              <w:pStyle w:val="Normalny1"/>
              <w:jc w:val="center"/>
              <w:outlineLvl w:val="0"/>
              <w:rPr>
                <w:rFonts w:eastAsia="Arial"/>
                <w:sz w:val="24"/>
                <w:szCs w:val="24"/>
                <w:lang w:val="pl-PL"/>
              </w:rPr>
            </w:pPr>
            <w:r w:rsidRPr="007646CA">
              <w:rPr>
                <w:rFonts w:eastAsia="Arial"/>
                <w:sz w:val="24"/>
                <w:szCs w:val="24"/>
                <w:lang w:val="pl-PL"/>
              </w:rPr>
              <w:t>4x8 mesh (4.3 - 2.36mm)</w:t>
            </w:r>
          </w:p>
        </w:tc>
      </w:tr>
      <w:tr w:rsidR="00E507E3" w:rsidRPr="007646CA" w14:paraId="4FA028C3" w14:textId="77777777" w:rsidTr="00FF3420">
        <w:trPr>
          <w:jc w:val="center"/>
        </w:trPr>
        <w:tc>
          <w:tcPr>
            <w:tcW w:w="3802" w:type="dxa"/>
          </w:tcPr>
          <w:p w14:paraId="02B8DE37" w14:textId="77777777" w:rsidR="00E507E3" w:rsidRPr="007646CA" w:rsidRDefault="00E507E3" w:rsidP="00744CA3">
            <w:pPr>
              <w:pStyle w:val="Normalny1"/>
              <w:jc w:val="right"/>
              <w:outlineLvl w:val="0"/>
              <w:rPr>
                <w:rFonts w:eastAsia="Arial"/>
                <w:sz w:val="24"/>
                <w:szCs w:val="24"/>
                <w:lang w:val="pl-PL"/>
              </w:rPr>
            </w:pPr>
            <w:r w:rsidRPr="007646CA">
              <w:rPr>
                <w:rFonts w:eastAsia="Arial"/>
                <w:sz w:val="24"/>
                <w:szCs w:val="24"/>
                <w:lang w:val="pl-PL"/>
              </w:rPr>
              <w:t xml:space="preserve">Twardość </w:t>
            </w:r>
          </w:p>
        </w:tc>
        <w:tc>
          <w:tcPr>
            <w:tcW w:w="2776" w:type="dxa"/>
          </w:tcPr>
          <w:p w14:paraId="09319EA7" w14:textId="77777777" w:rsidR="00E507E3" w:rsidRPr="007646CA" w:rsidRDefault="00E507E3" w:rsidP="00744CA3">
            <w:pPr>
              <w:pStyle w:val="Normalny1"/>
              <w:jc w:val="center"/>
              <w:outlineLvl w:val="0"/>
              <w:rPr>
                <w:rFonts w:eastAsia="Arial"/>
                <w:sz w:val="24"/>
                <w:szCs w:val="24"/>
                <w:lang w:val="pl-PL"/>
              </w:rPr>
            </w:pPr>
            <w:r w:rsidRPr="007646CA">
              <w:rPr>
                <w:rFonts w:eastAsia="Arial"/>
                <w:sz w:val="24"/>
                <w:szCs w:val="24"/>
                <w:lang w:val="pl-PL"/>
              </w:rPr>
              <w:t>Mini. 98%</w:t>
            </w:r>
          </w:p>
        </w:tc>
      </w:tr>
    </w:tbl>
    <w:p w14:paraId="4E48A53C" w14:textId="77777777" w:rsidR="00744CA3" w:rsidRDefault="00744CA3" w:rsidP="00744CA3">
      <w:pPr>
        <w:pStyle w:val="Akapitzlist"/>
        <w:spacing w:after="0" w:line="240" w:lineRule="auto"/>
        <w:ind w:left="714"/>
        <w:rPr>
          <w:b/>
        </w:rPr>
      </w:pPr>
    </w:p>
    <w:p w14:paraId="53F7C8A3" w14:textId="77777777" w:rsidR="00813F30" w:rsidRDefault="00813F30" w:rsidP="00744CA3">
      <w:pPr>
        <w:pStyle w:val="Akapitzlist"/>
        <w:numPr>
          <w:ilvl w:val="0"/>
          <w:numId w:val="1"/>
        </w:numPr>
        <w:spacing w:after="0" w:line="240" w:lineRule="auto"/>
        <w:ind w:left="714" w:hanging="357"/>
        <w:rPr>
          <w:b/>
        </w:rPr>
      </w:pPr>
      <w:r w:rsidRPr="00B44DAC">
        <w:rPr>
          <w:b/>
        </w:rPr>
        <w:t xml:space="preserve">OPIS KONSTRUKCJI </w:t>
      </w:r>
      <w:r w:rsidR="00E13AC5">
        <w:rPr>
          <w:b/>
        </w:rPr>
        <w:t>NEUTRALIZATORA</w:t>
      </w:r>
    </w:p>
    <w:p w14:paraId="63D8E6E3" w14:textId="77777777" w:rsidR="00744CA3" w:rsidRDefault="00744CA3" w:rsidP="00744CA3">
      <w:pPr>
        <w:pStyle w:val="Akapitzlist"/>
        <w:spacing w:after="0" w:line="240" w:lineRule="auto"/>
        <w:ind w:left="714"/>
        <w:rPr>
          <w:b/>
        </w:rPr>
      </w:pPr>
    </w:p>
    <w:p w14:paraId="4C694B97" w14:textId="77777777" w:rsidR="00E349D8" w:rsidRDefault="00E349D8" w:rsidP="00E349D8">
      <w:pPr>
        <w:pStyle w:val="Normalny2"/>
        <w:tabs>
          <w:tab w:val="left" w:pos="851"/>
        </w:tabs>
        <w:jc w:val="both"/>
        <w:rPr>
          <w:rFonts w:asciiTheme="minorHAnsi" w:eastAsiaTheme="minorHAnsi" w:hAnsiTheme="minorHAnsi" w:cstheme="minorBidi"/>
          <w:sz w:val="22"/>
          <w:szCs w:val="22"/>
          <w:lang w:val="pl-PL" w:eastAsia="en-US" w:bidi="ar-SA"/>
        </w:rPr>
      </w:pPr>
      <w:r>
        <w:rPr>
          <w:rFonts w:asciiTheme="minorHAnsi" w:eastAsiaTheme="minorHAnsi" w:hAnsiTheme="minorHAnsi" w:cstheme="minorBidi"/>
          <w:sz w:val="22"/>
          <w:szCs w:val="22"/>
          <w:lang w:val="pl-PL" w:eastAsia="en-US" w:bidi="ar-SA"/>
        </w:rPr>
        <w:t>Neutralizator Ecol - Unicon wykonany jest ze zbiornika z PE-HD, gdzie oczyszczanie powietrza odbywa się przez złoże z węglem aktywnym, skąd oczyszczone trafia do atmosfery. Neutralizator zaprojektowano do pracy ciągłej zautomatyzowanej. Urządzanie wyposażone jest w panel sterowania umożliwiający ręczne sterowanie. Do budowy neutralizatora użyto materiały chemoodporne oraz odporne na działanie promieniowania UV. Zestawienie elementów neutralizatora znajduje się na Rys.2.</w:t>
      </w:r>
    </w:p>
    <w:p w14:paraId="4B8B8329" w14:textId="4688B742" w:rsidR="00F27E2E" w:rsidRDefault="00F27E2E" w:rsidP="00F27E2E">
      <w:pPr>
        <w:jc w:val="center"/>
      </w:pPr>
      <w:bookmarkStart w:id="0" w:name="_Toc34124126"/>
      <w:bookmarkStart w:id="1" w:name="_Toc34124544"/>
      <w:bookmarkStart w:id="2" w:name="_Toc34125689"/>
      <w:bookmarkStart w:id="3" w:name="_Toc34125912"/>
      <w:r>
        <w:rPr>
          <w:noProof/>
        </w:rPr>
        <w:drawing>
          <wp:inline distT="0" distB="0" distL="0" distR="0" wp14:anchorId="135E5C3D" wp14:editId="2A5D0DB4">
            <wp:extent cx="3514177" cy="4274820"/>
            <wp:effectExtent l="0" t="0" r="0" b="0"/>
            <wp:docPr id="1724788118" name="Obraz 1" descr="Obraz zawierający szkic, rysowanie, diagram, Grafika liniow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788118" name="Obraz 1" descr="Obraz zawierający szkic, rysowanie, diagram, Grafika liniowa&#10;&#10;Opis wygenerowany automatyczni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23601" cy="4286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bookmarkEnd w:id="2"/>
    <w:bookmarkEnd w:id="3"/>
    <w:p w14:paraId="460D0A39" w14:textId="18031DA0" w:rsidR="00E349D8" w:rsidRDefault="00F27E2E" w:rsidP="00F27E2E">
      <w:pPr>
        <w:pStyle w:val="Podtytu"/>
        <w:rPr>
          <w:rFonts w:eastAsia="Arial" w:cstheme="minorHAnsi"/>
          <w:bCs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96B97F" wp14:editId="57628B2F">
                <wp:simplePos x="0" y="0"/>
                <wp:positionH relativeFrom="margin">
                  <wp:posOffset>-55880</wp:posOffset>
                </wp:positionH>
                <wp:positionV relativeFrom="paragraph">
                  <wp:posOffset>381635</wp:posOffset>
                </wp:positionV>
                <wp:extent cx="5756275" cy="251460"/>
                <wp:effectExtent l="0" t="0" r="0" b="0"/>
                <wp:wrapSquare wrapText="bothSides"/>
                <wp:docPr id="999615209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627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EE286E" w14:textId="6E629D71" w:rsidR="00E349D8" w:rsidRDefault="00E349D8" w:rsidP="00E349D8">
                            <w:pPr>
                              <w:pStyle w:val="Legenda"/>
                              <w:jc w:val="center"/>
                              <w:rPr>
                                <w:noProof/>
                                <w:color w:val="5A5A5A" w:themeColor="text1" w:themeTint="A5"/>
                                <w:spacing w:val="15"/>
                                <w:szCs w:val="24"/>
                              </w:rPr>
                            </w:pPr>
                            <w:bookmarkStart w:id="4" w:name="_Toc34137453"/>
                            <w:bookmarkStart w:id="5" w:name="_Toc34386760"/>
                            <w:r>
                              <w:t xml:space="preserve">Rys. </w:t>
                            </w:r>
                            <w: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Rys. \* ARABIC </w:instrText>
                            </w:r>
                            <w:r>
                              <w:fldChar w:fldCharType="separate"/>
                            </w:r>
                            <w:r w:rsidR="00B42168">
                              <w:rPr>
                                <w:noProof/>
                              </w:rPr>
                              <w:t>1</w:t>
                            </w:r>
                            <w:r>
                              <w:fldChar w:fldCharType="end"/>
                            </w:r>
                            <w:r>
                              <w:t xml:space="preserve"> Zestawienie elementów neutralizatora</w:t>
                            </w:r>
                            <w:bookmarkEnd w:id="4"/>
                            <w:bookmarkEnd w:id="5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96B97F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4.4pt;margin-top:30.05pt;width:453.25pt;height:19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" stroked="f">
                <v:textbox inset="0,0,0,0">
                  <w:txbxContent>
                    <w:p w14:paraId="7BEE286E" w14:textId="6E629D71" w:rsidR="00E349D8" w:rsidRDefault="00E349D8" w:rsidP="00E349D8">
                      <w:pPr>
                        <w:pStyle w:val="Legenda"/>
                        <w:jc w:val="center"/>
                        <w:rPr>
                          <w:noProof/>
                          <w:color w:val="5A5A5A" w:themeColor="text1" w:themeTint="A5"/>
                          <w:spacing w:val="15"/>
                          <w:szCs w:val="24"/>
                        </w:rPr>
                      </w:pPr>
                      <w:bookmarkStart w:id="6" w:name="_Toc34137453"/>
                      <w:bookmarkStart w:id="7" w:name="_Toc34386760"/>
                      <w:r>
                        <w:t xml:space="preserve">Rys. </w:t>
                      </w:r>
                      <w: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Rys. \* ARABIC </w:instrText>
                      </w:r>
                      <w:r>
                        <w:fldChar w:fldCharType="separate"/>
                      </w:r>
                      <w:r w:rsidR="00B42168">
                        <w:rPr>
                          <w:noProof/>
                        </w:rPr>
                        <w:t>1</w:t>
                      </w:r>
                      <w:r>
                        <w:fldChar w:fldCharType="end"/>
                      </w:r>
                      <w:r>
                        <w:t xml:space="preserve"> Zestawienie elementów neutralizatora</w:t>
                      </w:r>
                      <w:bookmarkEnd w:id="6"/>
                      <w:bookmarkEnd w:id="7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273726" w14:textId="2DF58CCB" w:rsidR="00F27E2E" w:rsidRDefault="00F27E2E" w:rsidP="00F27E2E">
      <w:pPr>
        <w:pStyle w:val="Normalny2"/>
        <w:tabs>
          <w:tab w:val="left" w:pos="567"/>
        </w:tabs>
        <w:ind w:left="284"/>
        <w:jc w:val="both"/>
        <w:rPr>
          <w:rFonts w:asciiTheme="minorHAnsi" w:eastAsia="Arial" w:hAnsiTheme="minorHAnsi" w:cstheme="minorHAnsi"/>
          <w:bCs/>
          <w:iCs/>
          <w:sz w:val="22"/>
          <w:szCs w:val="22"/>
          <w:lang w:val="pl-PL"/>
        </w:rPr>
      </w:pPr>
      <w:r>
        <w:rPr>
          <w:rFonts w:asciiTheme="minorHAnsi" w:eastAsia="Arial" w:hAnsiTheme="minorHAnsi" w:cstheme="minorHAnsi"/>
          <w:bCs/>
          <w:iCs/>
          <w:sz w:val="22"/>
          <w:szCs w:val="22"/>
          <w:lang w:val="pl-PL"/>
        </w:rPr>
        <w:lastRenderedPageBreak/>
        <w:t>Opis elementów neutralizatora:</w:t>
      </w:r>
    </w:p>
    <w:p w14:paraId="37BC0F1D" w14:textId="77777777" w:rsidR="00F27E2E" w:rsidRPr="00B33E3C" w:rsidRDefault="00F27E2E" w:rsidP="00F27E2E">
      <w:pPr>
        <w:pStyle w:val="Normalny2"/>
        <w:tabs>
          <w:tab w:val="left" w:pos="567"/>
        </w:tabs>
        <w:ind w:left="284"/>
        <w:jc w:val="both"/>
        <w:rPr>
          <w:rFonts w:asciiTheme="minorHAnsi" w:eastAsia="Arial" w:hAnsiTheme="minorHAnsi" w:cstheme="minorHAnsi"/>
          <w:bCs/>
          <w:iCs/>
          <w:sz w:val="22"/>
          <w:szCs w:val="22"/>
          <w:lang w:val="pl-PL"/>
        </w:rPr>
      </w:pPr>
    </w:p>
    <w:p w14:paraId="5A7B8E0F" w14:textId="66A30BA8" w:rsidR="00F27E2E" w:rsidRDefault="00F27E2E" w:rsidP="00F27E2E">
      <w:pPr>
        <w:numPr>
          <w:ilvl w:val="0"/>
          <w:numId w:val="30"/>
        </w:numPr>
        <w:spacing w:after="0" w:line="240" w:lineRule="auto"/>
      </w:pPr>
      <w:r>
        <w:t>Podstawa zbiornika PEHD,</w:t>
      </w:r>
    </w:p>
    <w:p w14:paraId="5105CCF6" w14:textId="035D0EE4" w:rsidR="00F27E2E" w:rsidRPr="00D71BE4" w:rsidRDefault="00F27E2E" w:rsidP="00F27E2E">
      <w:pPr>
        <w:numPr>
          <w:ilvl w:val="0"/>
          <w:numId w:val="30"/>
        </w:numPr>
        <w:spacing w:after="0" w:line="240" w:lineRule="auto"/>
      </w:pPr>
      <w:r>
        <w:t>Podpora rusztu,</w:t>
      </w:r>
      <w:r w:rsidRPr="00D71BE4">
        <w:t xml:space="preserve"> </w:t>
      </w:r>
    </w:p>
    <w:p w14:paraId="6694C857" w14:textId="49A43C01" w:rsidR="00F27E2E" w:rsidRDefault="00F27E2E" w:rsidP="00F27E2E">
      <w:pPr>
        <w:numPr>
          <w:ilvl w:val="0"/>
          <w:numId w:val="30"/>
        </w:numPr>
        <w:spacing w:after="0" w:line="240" w:lineRule="auto"/>
      </w:pPr>
      <w:r>
        <w:t>Ruszt,</w:t>
      </w:r>
    </w:p>
    <w:p w14:paraId="74D69CAD" w14:textId="66ED4AE9" w:rsidR="00F27E2E" w:rsidRDefault="00F27E2E" w:rsidP="00F27E2E">
      <w:pPr>
        <w:numPr>
          <w:ilvl w:val="0"/>
          <w:numId w:val="30"/>
        </w:numPr>
        <w:spacing w:after="0" w:line="240" w:lineRule="auto"/>
      </w:pPr>
      <w:r>
        <w:t>Dopływ złowonnego powietrza - PEHD DN250 mm,</w:t>
      </w:r>
    </w:p>
    <w:p w14:paraId="68458857" w14:textId="3E57190D" w:rsidR="00F27E2E" w:rsidRDefault="00F27E2E" w:rsidP="00F27E2E">
      <w:pPr>
        <w:numPr>
          <w:ilvl w:val="0"/>
          <w:numId w:val="30"/>
        </w:numPr>
        <w:spacing w:after="0" w:line="240" w:lineRule="auto"/>
      </w:pPr>
      <w:r>
        <w:t>Wylot – PEHD DN</w:t>
      </w:r>
      <w:r w:rsidR="0017781D">
        <w:t>200</w:t>
      </w:r>
      <w:r>
        <w:t xml:space="preserve"> mm,</w:t>
      </w:r>
    </w:p>
    <w:p w14:paraId="4E8C563C" w14:textId="73458E63" w:rsidR="00F27E2E" w:rsidRDefault="00F27E2E" w:rsidP="00F27E2E">
      <w:pPr>
        <w:numPr>
          <w:ilvl w:val="0"/>
          <w:numId w:val="30"/>
        </w:numPr>
        <w:spacing w:after="0" w:line="240" w:lineRule="auto"/>
      </w:pPr>
      <w:r>
        <w:t>Przykrycie zbiornika PEHD,</w:t>
      </w:r>
    </w:p>
    <w:p w14:paraId="78D51376" w14:textId="315D4540" w:rsidR="00F27E2E" w:rsidRDefault="00F27E2E" w:rsidP="00F27E2E">
      <w:pPr>
        <w:numPr>
          <w:ilvl w:val="0"/>
          <w:numId w:val="30"/>
        </w:numPr>
        <w:spacing w:after="0" w:line="240" w:lineRule="auto"/>
      </w:pPr>
      <w:r>
        <w:t>Zbiornik z węglem aktywnym - PEHD DN800 mm (wewnętrzny wymiar)</w:t>
      </w:r>
    </w:p>
    <w:p w14:paraId="215883A4" w14:textId="45E5956A" w:rsidR="00F27E2E" w:rsidRDefault="00F27E2E" w:rsidP="00F27E2E">
      <w:pPr>
        <w:numPr>
          <w:ilvl w:val="0"/>
          <w:numId w:val="30"/>
        </w:numPr>
        <w:spacing w:after="0" w:line="240" w:lineRule="auto"/>
      </w:pPr>
      <w:r>
        <w:t>Siatka poliamidowa</w:t>
      </w:r>
    </w:p>
    <w:p w14:paraId="5BBEE219" w14:textId="03782D71" w:rsidR="00F27E2E" w:rsidRPr="00D71BE4" w:rsidRDefault="00F27E2E" w:rsidP="00F27E2E">
      <w:pPr>
        <w:numPr>
          <w:ilvl w:val="0"/>
          <w:numId w:val="30"/>
        </w:numPr>
        <w:spacing w:after="0" w:line="240" w:lineRule="auto"/>
      </w:pPr>
      <w:r w:rsidRPr="00D71BE4">
        <w:t>Odpływ kondensat</w:t>
      </w:r>
      <w:r>
        <w:t>u - DN75 mm,</w:t>
      </w:r>
    </w:p>
    <w:p w14:paraId="44F4C9C6" w14:textId="4D4B2B87" w:rsidR="00F27E2E" w:rsidRDefault="00F27E2E" w:rsidP="00F27E2E">
      <w:pPr>
        <w:pStyle w:val="Normalny2"/>
        <w:tabs>
          <w:tab w:val="left" w:pos="567"/>
        </w:tabs>
        <w:ind w:left="284"/>
        <w:jc w:val="both"/>
        <w:rPr>
          <w:rFonts w:asciiTheme="minorHAnsi" w:eastAsiaTheme="minorHAnsi" w:hAnsiTheme="minorHAnsi" w:cstheme="minorBidi"/>
          <w:sz w:val="22"/>
          <w:szCs w:val="22"/>
          <w:lang w:val="pl-PL" w:eastAsia="en-US" w:bidi="ar-SA"/>
        </w:rPr>
      </w:pPr>
    </w:p>
    <w:p w14:paraId="7BD6D84A" w14:textId="77777777" w:rsidR="002F660A" w:rsidRDefault="002F660A" w:rsidP="00CF257C">
      <w:pPr>
        <w:pStyle w:val="Normalny2"/>
        <w:tabs>
          <w:tab w:val="left" w:pos="567"/>
        </w:tabs>
        <w:jc w:val="both"/>
        <w:rPr>
          <w:rFonts w:asciiTheme="minorHAnsi" w:eastAsiaTheme="minorHAnsi" w:hAnsiTheme="minorHAnsi" w:cstheme="minorBidi"/>
          <w:sz w:val="22"/>
          <w:szCs w:val="22"/>
          <w:lang w:val="pl-PL" w:eastAsia="en-US" w:bidi="ar-SA"/>
        </w:rPr>
      </w:pPr>
    </w:p>
    <w:p w14:paraId="153783AC" w14:textId="4A856DEC" w:rsidR="006A4CFA" w:rsidRDefault="006A4CFA" w:rsidP="00A759B0">
      <w:pPr>
        <w:pStyle w:val="Normalny2"/>
        <w:tabs>
          <w:tab w:val="left" w:pos="567"/>
        </w:tabs>
        <w:ind w:left="284"/>
        <w:jc w:val="both"/>
        <w:rPr>
          <w:b/>
        </w:rPr>
      </w:pPr>
      <w:r w:rsidRPr="00B44DAC">
        <w:rPr>
          <w:b/>
        </w:rPr>
        <w:t>3.</w:t>
      </w:r>
      <w:r w:rsidR="00FD744A">
        <w:rPr>
          <w:b/>
        </w:rPr>
        <w:t>1</w:t>
      </w:r>
      <w:r w:rsidRPr="00B44DAC">
        <w:rPr>
          <w:b/>
        </w:rPr>
        <w:t xml:space="preserve"> Sterowanie i dozór </w:t>
      </w:r>
      <w:r w:rsidR="002347FF">
        <w:rPr>
          <w:b/>
        </w:rPr>
        <w:t xml:space="preserve">neutralizatora </w:t>
      </w:r>
    </w:p>
    <w:p w14:paraId="4C09FB6B" w14:textId="77777777" w:rsidR="00CF257C" w:rsidRPr="00B44DAC" w:rsidRDefault="00CF257C" w:rsidP="00A759B0">
      <w:pPr>
        <w:pStyle w:val="Normalny2"/>
        <w:tabs>
          <w:tab w:val="left" w:pos="567"/>
        </w:tabs>
        <w:ind w:left="284"/>
        <w:jc w:val="both"/>
      </w:pPr>
    </w:p>
    <w:p w14:paraId="0DC324D2" w14:textId="77777777" w:rsidR="00B44DAC" w:rsidRPr="00B44DAC" w:rsidRDefault="00B44DAC" w:rsidP="00744CA3">
      <w:pPr>
        <w:pStyle w:val="Nagwek11"/>
        <w:ind w:left="284" w:firstLine="709"/>
        <w:jc w:val="both"/>
        <w:outlineLvl w:val="0"/>
        <w:rPr>
          <w:rFonts w:asciiTheme="minorHAnsi" w:eastAsiaTheme="minorHAnsi" w:hAnsiTheme="minorHAnsi" w:cstheme="minorBidi"/>
          <w:bCs w:val="0"/>
          <w:lang w:val="pl-PL" w:eastAsia="en-US" w:bidi="ar-SA"/>
        </w:rPr>
      </w:pPr>
      <w:r w:rsidRPr="00B44DAC">
        <w:rPr>
          <w:rFonts w:asciiTheme="minorHAnsi" w:eastAsiaTheme="minorHAnsi" w:hAnsiTheme="minorHAnsi" w:cstheme="minorBidi"/>
          <w:bCs w:val="0"/>
          <w:lang w:val="pl-PL" w:eastAsia="en-US" w:bidi="ar-SA"/>
        </w:rPr>
        <w:t xml:space="preserve">3.2.1 Rozdzielnica zasilająco-sterująca </w:t>
      </w:r>
    </w:p>
    <w:p w14:paraId="12683CC5" w14:textId="77777777" w:rsidR="00B44DAC" w:rsidRPr="00B44DAC" w:rsidRDefault="00B44DAC" w:rsidP="00744CA3">
      <w:pPr>
        <w:pStyle w:val="Normalny3"/>
        <w:rPr>
          <w:lang w:val="pl-PL" w:eastAsia="en-US" w:bidi="ar-SA"/>
        </w:rPr>
      </w:pPr>
    </w:p>
    <w:p w14:paraId="43F0190C" w14:textId="7756E439" w:rsidR="00825CCA" w:rsidRDefault="00825CCA" w:rsidP="00744CA3">
      <w:pPr>
        <w:pStyle w:val="Nagwek11"/>
        <w:ind w:left="0" w:firstLine="709"/>
        <w:jc w:val="both"/>
        <w:outlineLvl w:val="0"/>
        <w:rPr>
          <w:rFonts w:asciiTheme="minorHAnsi" w:eastAsiaTheme="minorHAnsi" w:hAnsiTheme="minorHAnsi" w:cstheme="minorBidi"/>
          <w:b w:val="0"/>
          <w:bCs w:val="0"/>
          <w:lang w:val="pl-PL" w:eastAsia="en-US" w:bidi="ar-SA"/>
        </w:rPr>
      </w:pPr>
      <w:r>
        <w:rPr>
          <w:rFonts w:asciiTheme="minorHAnsi" w:eastAsiaTheme="minorHAnsi" w:hAnsiTheme="minorHAnsi" w:cstheme="minorBidi"/>
          <w:b w:val="0"/>
          <w:bCs w:val="0"/>
          <w:lang w:val="pl-PL" w:eastAsia="en-US" w:bidi="ar-SA"/>
        </w:rPr>
        <w:t>Szczegółowe informacje o rozdzielnicy zasilająco sterującej znajdują się w dokumentacji technicznej automatyk</w:t>
      </w:r>
      <w:r w:rsidR="00CF257C">
        <w:rPr>
          <w:rFonts w:asciiTheme="minorHAnsi" w:eastAsiaTheme="minorHAnsi" w:hAnsiTheme="minorHAnsi" w:cstheme="minorBidi"/>
          <w:b w:val="0"/>
          <w:bCs w:val="0"/>
          <w:lang w:val="pl-PL" w:eastAsia="en-US" w:bidi="ar-SA"/>
        </w:rPr>
        <w:t>i</w:t>
      </w:r>
      <w:r>
        <w:rPr>
          <w:rFonts w:asciiTheme="minorHAnsi" w:eastAsiaTheme="minorHAnsi" w:hAnsiTheme="minorHAnsi" w:cstheme="minorBidi"/>
          <w:b w:val="0"/>
          <w:bCs w:val="0"/>
          <w:lang w:val="pl-PL" w:eastAsia="en-US" w:bidi="ar-SA"/>
        </w:rPr>
        <w:t xml:space="preserve">. </w:t>
      </w:r>
    </w:p>
    <w:p w14:paraId="6CFDC623" w14:textId="77777777" w:rsidR="003C4FF1" w:rsidRPr="003C4FF1" w:rsidRDefault="00747D31" w:rsidP="00744CA3">
      <w:pPr>
        <w:pStyle w:val="Nagwek11"/>
        <w:ind w:left="0" w:firstLine="709"/>
        <w:jc w:val="both"/>
        <w:outlineLvl w:val="0"/>
        <w:rPr>
          <w:rFonts w:asciiTheme="minorHAnsi" w:eastAsiaTheme="minorHAnsi" w:hAnsiTheme="minorHAnsi" w:cstheme="minorBidi"/>
          <w:lang w:val="pl-PL" w:eastAsia="en-US" w:bidi="ar-SA"/>
        </w:rPr>
      </w:pPr>
      <w:r w:rsidRPr="003C4FF1">
        <w:rPr>
          <w:rFonts w:asciiTheme="minorHAnsi" w:eastAsiaTheme="minorHAnsi" w:hAnsiTheme="minorHAnsi" w:cstheme="minorBidi"/>
          <w:b w:val="0"/>
          <w:bCs w:val="0"/>
          <w:lang w:val="pl-PL" w:eastAsia="en-US" w:bidi="ar-SA"/>
        </w:rPr>
        <w:t>Wł</w:t>
      </w:r>
      <w:r w:rsidR="00482974" w:rsidRPr="003C4FF1">
        <w:rPr>
          <w:rFonts w:asciiTheme="minorHAnsi" w:eastAsiaTheme="minorHAnsi" w:hAnsiTheme="minorHAnsi" w:cstheme="minorBidi"/>
          <w:b w:val="0"/>
          <w:bCs w:val="0"/>
          <w:lang w:val="pl-PL" w:eastAsia="en-US" w:bidi="ar-SA"/>
        </w:rPr>
        <w:t>ą</w:t>
      </w:r>
      <w:r w:rsidRPr="003C4FF1">
        <w:rPr>
          <w:rFonts w:asciiTheme="minorHAnsi" w:eastAsiaTheme="minorHAnsi" w:hAnsiTheme="minorHAnsi" w:cstheme="minorBidi"/>
          <w:b w:val="0"/>
          <w:bCs w:val="0"/>
          <w:lang w:val="pl-PL" w:eastAsia="en-US" w:bidi="ar-SA"/>
        </w:rPr>
        <w:t>czenie</w:t>
      </w:r>
      <w:r w:rsidR="00482974" w:rsidRPr="003C4FF1">
        <w:rPr>
          <w:rFonts w:asciiTheme="minorHAnsi" w:eastAsiaTheme="minorHAnsi" w:hAnsiTheme="minorHAnsi" w:cstheme="minorBidi"/>
          <w:b w:val="0"/>
          <w:bCs w:val="0"/>
          <w:lang w:val="pl-PL" w:eastAsia="en-US" w:bidi="ar-SA"/>
        </w:rPr>
        <w:t xml:space="preserve"> wszystkich systemów sterowania </w:t>
      </w:r>
      <w:r w:rsidR="006F1093">
        <w:rPr>
          <w:rFonts w:asciiTheme="minorHAnsi" w:eastAsiaTheme="minorHAnsi" w:hAnsiTheme="minorHAnsi" w:cstheme="minorBidi"/>
          <w:b w:val="0"/>
          <w:bCs w:val="0"/>
          <w:lang w:val="pl-PL" w:eastAsia="en-US" w:bidi="ar-SA"/>
        </w:rPr>
        <w:t>neutralizatorem</w:t>
      </w:r>
      <w:r w:rsidR="00482974" w:rsidRPr="003C4FF1">
        <w:rPr>
          <w:rFonts w:asciiTheme="minorHAnsi" w:eastAsiaTheme="minorHAnsi" w:hAnsiTheme="minorHAnsi" w:cstheme="minorBidi"/>
          <w:b w:val="0"/>
          <w:bCs w:val="0"/>
          <w:lang w:val="pl-PL" w:eastAsia="en-US" w:bidi="ar-SA"/>
        </w:rPr>
        <w:t xml:space="preserve"> znajduje się w szafce sterowniczej</w:t>
      </w:r>
      <w:r w:rsidR="003C4FF1">
        <w:rPr>
          <w:rFonts w:asciiTheme="minorHAnsi" w:eastAsiaTheme="minorHAnsi" w:hAnsiTheme="minorHAnsi" w:cstheme="minorBidi"/>
          <w:b w:val="0"/>
          <w:bCs w:val="0"/>
          <w:lang w:val="pl-PL" w:eastAsia="en-US" w:bidi="ar-SA"/>
        </w:rPr>
        <w:t xml:space="preserve"> o klasie IP65.</w:t>
      </w:r>
      <w:r w:rsidR="00482974" w:rsidRPr="003C4FF1">
        <w:rPr>
          <w:rFonts w:asciiTheme="minorHAnsi" w:eastAsiaTheme="minorHAnsi" w:hAnsiTheme="minorHAnsi" w:cstheme="minorBidi"/>
          <w:b w:val="0"/>
          <w:bCs w:val="0"/>
          <w:lang w:val="pl-PL" w:eastAsia="en-US" w:bidi="ar-SA"/>
        </w:rPr>
        <w:t xml:space="preserve"> Wszystkie szczegółowe </w:t>
      </w:r>
      <w:r w:rsidR="004C7B9D">
        <w:rPr>
          <w:rFonts w:asciiTheme="minorHAnsi" w:eastAsiaTheme="minorHAnsi" w:hAnsiTheme="minorHAnsi" w:cstheme="minorBidi"/>
          <w:b w:val="0"/>
          <w:bCs w:val="0"/>
          <w:lang w:val="pl-PL" w:eastAsia="en-US" w:bidi="ar-SA"/>
        </w:rPr>
        <w:t>informacje dotyczące sterowania</w:t>
      </w:r>
      <w:r w:rsidR="00482974" w:rsidRPr="003C4FF1">
        <w:rPr>
          <w:rFonts w:asciiTheme="minorHAnsi" w:eastAsiaTheme="minorHAnsi" w:hAnsiTheme="minorHAnsi" w:cstheme="minorBidi"/>
          <w:b w:val="0"/>
          <w:bCs w:val="0"/>
          <w:lang w:val="pl-PL" w:eastAsia="en-US" w:bidi="ar-SA"/>
        </w:rPr>
        <w:t xml:space="preserve"> znajdują się w dokumentacji szafki rozdzielczej.</w:t>
      </w:r>
      <w:r w:rsidR="003C4FF1" w:rsidRPr="003C4FF1">
        <w:rPr>
          <w:rFonts w:asciiTheme="minorHAnsi" w:eastAsiaTheme="minorHAnsi" w:hAnsiTheme="minorHAnsi" w:cstheme="minorBidi"/>
          <w:b w:val="0"/>
          <w:bCs w:val="0"/>
          <w:lang w:val="pl-PL" w:eastAsia="en-US" w:bidi="ar-SA"/>
        </w:rPr>
        <w:t xml:space="preserve"> </w:t>
      </w:r>
    </w:p>
    <w:p w14:paraId="5EA71251" w14:textId="77777777" w:rsidR="003716F5" w:rsidRDefault="003716F5" w:rsidP="00744CA3">
      <w:pPr>
        <w:pStyle w:val="Akapitzlist"/>
        <w:spacing w:after="0" w:line="240" w:lineRule="auto"/>
        <w:ind w:left="0" w:firstLine="696"/>
        <w:rPr>
          <w:b/>
        </w:rPr>
      </w:pPr>
    </w:p>
    <w:p w14:paraId="4A7692F4" w14:textId="77777777" w:rsidR="00CB2C68" w:rsidRDefault="00744CA3" w:rsidP="00BF0B5A">
      <w:pPr>
        <w:pStyle w:val="Akapitzlist"/>
        <w:numPr>
          <w:ilvl w:val="2"/>
          <w:numId w:val="8"/>
        </w:numPr>
        <w:spacing w:after="0" w:line="240" w:lineRule="auto"/>
        <w:rPr>
          <w:b/>
        </w:rPr>
      </w:pPr>
      <w:r>
        <w:rPr>
          <w:b/>
        </w:rPr>
        <w:t>S</w:t>
      </w:r>
      <w:r w:rsidR="005C4F55">
        <w:rPr>
          <w:b/>
        </w:rPr>
        <w:t>terowanie</w:t>
      </w:r>
    </w:p>
    <w:p w14:paraId="41F07933" w14:textId="7F3BEC3B" w:rsidR="00CB2C68" w:rsidRDefault="00CB2C68" w:rsidP="00744CA3">
      <w:pPr>
        <w:spacing w:after="0" w:line="240" w:lineRule="auto"/>
      </w:pPr>
      <w:r>
        <w:t xml:space="preserve">Włącznik umożliwiający włączanie i wyłączanie </w:t>
      </w:r>
      <w:r w:rsidR="005C4F55">
        <w:t>wentylatora dla każdego modułu</w:t>
      </w:r>
      <w:r w:rsidR="002347FF">
        <w:t xml:space="preserve"> </w:t>
      </w:r>
      <w:r>
        <w:t xml:space="preserve">znajduje się w szafie sterowniczej. W przypadku awarii (układ napędowy lub elektryczny) sygnalizowane jest lampką sygnalizacyjną. </w:t>
      </w:r>
    </w:p>
    <w:p w14:paraId="38E28B3F" w14:textId="6604B472" w:rsidR="000564F8" w:rsidRDefault="000564F8" w:rsidP="00744CA3">
      <w:pPr>
        <w:spacing w:after="0" w:line="240" w:lineRule="auto"/>
      </w:pPr>
    </w:p>
    <w:p w14:paraId="41667C35" w14:textId="77777777" w:rsidR="006A4CFA" w:rsidRPr="00B44DAC" w:rsidRDefault="006A4CFA" w:rsidP="00744CA3">
      <w:pPr>
        <w:pStyle w:val="Akapitzlist"/>
        <w:spacing w:after="0" w:line="240" w:lineRule="auto"/>
        <w:ind w:left="709"/>
        <w:rPr>
          <w:b/>
        </w:rPr>
      </w:pPr>
      <w:r w:rsidRPr="00B44DAC">
        <w:rPr>
          <w:b/>
        </w:rPr>
        <w:t>3.3 Rozruch i obsługa</w:t>
      </w:r>
    </w:p>
    <w:p w14:paraId="13B7DF90" w14:textId="77777777" w:rsidR="00D32529" w:rsidRPr="00744CA3" w:rsidRDefault="00D35337" w:rsidP="00744CA3">
      <w:pPr>
        <w:spacing w:after="0" w:line="240" w:lineRule="auto"/>
        <w:ind w:firstLine="709"/>
        <w:rPr>
          <w:b/>
        </w:rPr>
      </w:pPr>
      <w:r w:rsidRPr="00744CA3">
        <w:rPr>
          <w:b/>
        </w:rPr>
        <w:t xml:space="preserve">3.3.1 </w:t>
      </w:r>
      <w:r w:rsidR="00D32529" w:rsidRPr="00744CA3">
        <w:rPr>
          <w:b/>
        </w:rPr>
        <w:t>Zakres prac objętych rozruchem:</w:t>
      </w:r>
    </w:p>
    <w:p w14:paraId="100856C8" w14:textId="77777777" w:rsidR="00744CA3" w:rsidRDefault="00744CA3" w:rsidP="00744CA3">
      <w:pPr>
        <w:pStyle w:val="Akapitzlist"/>
        <w:spacing w:after="0" w:line="240" w:lineRule="auto"/>
        <w:ind w:left="284" w:firstLine="696"/>
        <w:rPr>
          <w:b/>
        </w:rPr>
      </w:pPr>
    </w:p>
    <w:p w14:paraId="2AF5E45D" w14:textId="77777777" w:rsidR="00D32529" w:rsidRDefault="00D32529" w:rsidP="00BF0B5A">
      <w:pPr>
        <w:pStyle w:val="Akapitzlist"/>
        <w:numPr>
          <w:ilvl w:val="0"/>
          <w:numId w:val="3"/>
        </w:numPr>
        <w:spacing w:after="0" w:line="240" w:lineRule="auto"/>
        <w:ind w:left="0" w:firstLine="284"/>
      </w:pPr>
      <w:r>
        <w:t>sprawdzenie poprawności montażu instalacji i urządzeń,</w:t>
      </w:r>
    </w:p>
    <w:p w14:paraId="364695FB" w14:textId="77777777" w:rsidR="00D32529" w:rsidRDefault="00D32529" w:rsidP="00BF0B5A">
      <w:pPr>
        <w:pStyle w:val="Akapitzlist"/>
        <w:numPr>
          <w:ilvl w:val="0"/>
          <w:numId w:val="3"/>
        </w:numPr>
        <w:spacing w:after="0" w:line="240" w:lineRule="auto"/>
        <w:ind w:left="0" w:firstLine="284"/>
      </w:pPr>
      <w:r>
        <w:t xml:space="preserve">uruchomienie i kontrola parametrów pracy </w:t>
      </w:r>
      <w:r w:rsidR="002347FF">
        <w:t>wentylatora</w:t>
      </w:r>
      <w:r>
        <w:t>,</w:t>
      </w:r>
    </w:p>
    <w:p w14:paraId="4CF4A1FD" w14:textId="77777777" w:rsidR="003C4FF1" w:rsidRDefault="00D32529" w:rsidP="00BF0B5A">
      <w:pPr>
        <w:pStyle w:val="Akapitzlist"/>
        <w:numPr>
          <w:ilvl w:val="0"/>
          <w:numId w:val="3"/>
        </w:numPr>
        <w:spacing w:after="0" w:line="240" w:lineRule="auto"/>
        <w:ind w:left="0" w:firstLine="284"/>
      </w:pPr>
      <w:r>
        <w:t>kontrola poprawności działania elementów automatyki</w:t>
      </w:r>
      <w:r w:rsidR="00D35116">
        <w:t>.</w:t>
      </w:r>
    </w:p>
    <w:p w14:paraId="5FF73EA6" w14:textId="77777777" w:rsidR="00744CA3" w:rsidRDefault="00744CA3" w:rsidP="00744CA3">
      <w:pPr>
        <w:autoSpaceDE w:val="0"/>
        <w:autoSpaceDN w:val="0"/>
        <w:adjustRightInd w:val="0"/>
        <w:spacing w:after="0" w:line="240" w:lineRule="auto"/>
        <w:ind w:left="709"/>
        <w:rPr>
          <w:b/>
        </w:rPr>
      </w:pPr>
    </w:p>
    <w:p w14:paraId="2B2B5B0B" w14:textId="77777777" w:rsidR="00D35337" w:rsidRDefault="00D35337" w:rsidP="00744CA3">
      <w:pPr>
        <w:autoSpaceDE w:val="0"/>
        <w:autoSpaceDN w:val="0"/>
        <w:adjustRightInd w:val="0"/>
        <w:spacing w:after="0" w:line="240" w:lineRule="auto"/>
        <w:ind w:left="709"/>
        <w:rPr>
          <w:b/>
        </w:rPr>
      </w:pPr>
      <w:r w:rsidRPr="009230B3">
        <w:rPr>
          <w:b/>
        </w:rPr>
        <w:t xml:space="preserve">3.3.2 Przed uruchomieniem </w:t>
      </w:r>
      <w:r w:rsidR="008E108C">
        <w:rPr>
          <w:b/>
        </w:rPr>
        <w:t>neutralizatora</w:t>
      </w:r>
      <w:r w:rsidR="002A3627">
        <w:rPr>
          <w:b/>
        </w:rPr>
        <w:t xml:space="preserve"> sprawdzić</w:t>
      </w:r>
      <w:r w:rsidRPr="009230B3">
        <w:rPr>
          <w:b/>
        </w:rPr>
        <w:t xml:space="preserve">: </w:t>
      </w:r>
    </w:p>
    <w:p w14:paraId="39508EB0" w14:textId="77777777" w:rsidR="00744CA3" w:rsidRDefault="00744CA3" w:rsidP="00744CA3">
      <w:pPr>
        <w:autoSpaceDE w:val="0"/>
        <w:autoSpaceDN w:val="0"/>
        <w:adjustRightInd w:val="0"/>
        <w:spacing w:after="0" w:line="240" w:lineRule="auto"/>
        <w:ind w:left="709"/>
        <w:rPr>
          <w:b/>
        </w:rPr>
      </w:pPr>
    </w:p>
    <w:p w14:paraId="627EB9AC" w14:textId="77777777" w:rsidR="00D35337" w:rsidRPr="00D35337" w:rsidRDefault="00D35337" w:rsidP="00BF0B5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425"/>
      </w:pPr>
      <w:r>
        <w:t>s</w:t>
      </w:r>
      <w:r w:rsidRPr="00D35337">
        <w:t xml:space="preserve">ystem sterowania, </w:t>
      </w:r>
      <w:r>
        <w:t xml:space="preserve">czy </w:t>
      </w:r>
      <w:r w:rsidRPr="00D35337">
        <w:t xml:space="preserve">wentylator </w:t>
      </w:r>
      <w:r w:rsidR="008E108C">
        <w:t xml:space="preserve">jest </w:t>
      </w:r>
      <w:r w:rsidRPr="00D35337">
        <w:t>pod</w:t>
      </w:r>
      <w:r w:rsidR="001B1EB2">
        <w:t>łączon</w:t>
      </w:r>
      <w:r w:rsidR="008E108C">
        <w:t>y</w:t>
      </w:r>
      <w:r w:rsidR="001B1EB2">
        <w:t xml:space="preserve"> elektrycznie zgodnie z </w:t>
      </w:r>
      <w:r w:rsidRPr="00D35337">
        <w:t>przepisami wraz ze wszystkimi urządzeniami ochronnymi</w:t>
      </w:r>
      <w:r w:rsidR="00701C99">
        <w:t>,</w:t>
      </w:r>
    </w:p>
    <w:p w14:paraId="32A5DD1E" w14:textId="77777777" w:rsidR="00D35337" w:rsidRPr="00D35337" w:rsidRDefault="00D35337" w:rsidP="00BF0B5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</w:pPr>
      <w:r w:rsidRPr="00D35337">
        <w:t xml:space="preserve">kierunek obrotu </w:t>
      </w:r>
      <w:r w:rsidR="008E108C">
        <w:t>wentylatora</w:t>
      </w:r>
      <w:r w:rsidR="00701C99">
        <w:t>,</w:t>
      </w:r>
    </w:p>
    <w:p w14:paraId="20209560" w14:textId="77777777" w:rsidR="00D35337" w:rsidRPr="00D35337" w:rsidRDefault="00345FAD" w:rsidP="00BF0B5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</w:pPr>
      <w:r>
        <w:t xml:space="preserve">ujście </w:t>
      </w:r>
      <w:r w:rsidR="00D35337" w:rsidRPr="00D35337">
        <w:t>odpływ</w:t>
      </w:r>
      <w:r w:rsidR="00E961DF">
        <w:t>u</w:t>
      </w:r>
      <w:r w:rsidR="00701C99">
        <w:t xml:space="preserve"> rury kondensatu.</w:t>
      </w:r>
    </w:p>
    <w:p w14:paraId="1D0F56AC" w14:textId="77777777" w:rsidR="00880B90" w:rsidRDefault="00880B90" w:rsidP="00744CA3">
      <w:pPr>
        <w:pStyle w:val="Akapitzlist"/>
        <w:spacing w:after="0" w:line="240" w:lineRule="auto"/>
        <w:ind w:left="709"/>
        <w:rPr>
          <w:b/>
        </w:rPr>
      </w:pPr>
    </w:p>
    <w:p w14:paraId="707CD34E" w14:textId="6C23E0A3" w:rsidR="006A4CFA" w:rsidRDefault="006A4CFA" w:rsidP="00744CA3">
      <w:pPr>
        <w:pStyle w:val="Akapitzlist"/>
        <w:spacing w:after="0" w:line="240" w:lineRule="auto"/>
        <w:ind w:left="709"/>
        <w:rPr>
          <w:b/>
        </w:rPr>
      </w:pPr>
      <w:r w:rsidRPr="009230B3">
        <w:rPr>
          <w:b/>
        </w:rPr>
        <w:t xml:space="preserve">3.4 </w:t>
      </w:r>
      <w:r w:rsidR="00A77628" w:rsidRPr="009230B3">
        <w:rPr>
          <w:b/>
        </w:rPr>
        <w:t xml:space="preserve">Ogólny opis technologii </w:t>
      </w:r>
      <w:r w:rsidR="00CF257C">
        <w:rPr>
          <w:b/>
        </w:rPr>
        <w:t>i zabezpieczenia przed wzrostem temperatury.</w:t>
      </w:r>
    </w:p>
    <w:p w14:paraId="7FC35AD5" w14:textId="77777777" w:rsidR="00744CA3" w:rsidRPr="009230B3" w:rsidRDefault="00744CA3" w:rsidP="00744CA3">
      <w:pPr>
        <w:pStyle w:val="Akapitzlist"/>
        <w:spacing w:after="0" w:line="240" w:lineRule="auto"/>
        <w:ind w:left="709"/>
        <w:rPr>
          <w:b/>
        </w:rPr>
      </w:pPr>
    </w:p>
    <w:p w14:paraId="04809531" w14:textId="720B63E3" w:rsidR="00D32529" w:rsidRDefault="00D32529" w:rsidP="00744CA3">
      <w:pPr>
        <w:pStyle w:val="Tekstpodstawowy2"/>
        <w:widowControl w:val="0"/>
        <w:spacing w:line="240" w:lineRule="auto"/>
        <w:ind w:firstLine="707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342C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W trakcie pracy złowonne powietrze kierowane jest do </w:t>
      </w:r>
      <w:r w:rsidR="008E108C">
        <w:rPr>
          <w:rFonts w:asciiTheme="minorHAnsi" w:eastAsiaTheme="minorHAnsi" w:hAnsiTheme="minorHAnsi" w:cstheme="minorBidi"/>
          <w:sz w:val="22"/>
          <w:szCs w:val="22"/>
          <w:lang w:eastAsia="en-US"/>
        </w:rPr>
        <w:t>neutralizatora. K</w:t>
      </w:r>
      <w:r w:rsidRPr="000342C9">
        <w:rPr>
          <w:rFonts w:asciiTheme="minorHAnsi" w:eastAsiaTheme="minorHAnsi" w:hAnsiTheme="minorHAnsi" w:cstheme="minorBidi"/>
          <w:sz w:val="22"/>
          <w:szCs w:val="22"/>
          <w:lang w:eastAsia="en-US"/>
        </w:rPr>
        <w:t>ontr</w:t>
      </w:r>
      <w:r w:rsidR="002A3627">
        <w:rPr>
          <w:rFonts w:asciiTheme="minorHAnsi" w:eastAsiaTheme="minorHAnsi" w:hAnsiTheme="minorHAnsi" w:cstheme="minorBidi"/>
          <w:sz w:val="22"/>
          <w:szCs w:val="22"/>
          <w:lang w:eastAsia="en-US"/>
        </w:rPr>
        <w:t>ola przepływu powietrza odbywa</w:t>
      </w:r>
      <w:r w:rsidRPr="000342C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się automatycznie. Urządzenia sterujące oraz </w:t>
      </w:r>
      <w:r w:rsidR="008E108C">
        <w:rPr>
          <w:rFonts w:asciiTheme="minorHAnsi" w:eastAsiaTheme="minorHAnsi" w:hAnsiTheme="minorHAnsi" w:cstheme="minorBidi"/>
          <w:sz w:val="22"/>
          <w:szCs w:val="22"/>
          <w:lang w:eastAsia="en-US"/>
        </w:rPr>
        <w:t>wentylator</w:t>
      </w:r>
      <w:r w:rsidRPr="000342C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857288">
        <w:rPr>
          <w:rFonts w:asciiTheme="minorHAnsi" w:eastAsiaTheme="minorHAnsi" w:hAnsiTheme="minorHAnsi" w:cstheme="minorBidi"/>
          <w:sz w:val="22"/>
          <w:szCs w:val="22"/>
          <w:lang w:eastAsia="en-US"/>
        </w:rPr>
        <w:t>wyposażone są w obudowy/rozdzielnice</w:t>
      </w:r>
      <w:r w:rsidR="002A3627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  <w:r w:rsidR="0085728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któr</w:t>
      </w:r>
      <w:r w:rsidR="002A3627">
        <w:rPr>
          <w:rFonts w:asciiTheme="minorHAnsi" w:eastAsiaTheme="minorHAnsi" w:hAnsiTheme="minorHAnsi" w:cstheme="minorBidi"/>
          <w:sz w:val="22"/>
          <w:szCs w:val="22"/>
          <w:lang w:eastAsia="en-US"/>
        </w:rPr>
        <w:t>e</w:t>
      </w:r>
      <w:r w:rsidR="008E108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2A3627">
        <w:rPr>
          <w:rFonts w:asciiTheme="minorHAnsi" w:eastAsiaTheme="minorHAnsi" w:hAnsiTheme="minorHAnsi" w:cstheme="minorBidi"/>
          <w:sz w:val="22"/>
          <w:szCs w:val="22"/>
          <w:lang w:eastAsia="en-US"/>
        </w:rPr>
        <w:t>są</w:t>
      </w:r>
      <w:r w:rsidRPr="000342C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zabezpiecz</w:t>
      </w:r>
      <w:r w:rsidR="008E108C">
        <w:rPr>
          <w:rFonts w:asciiTheme="minorHAnsi" w:eastAsiaTheme="minorHAnsi" w:hAnsiTheme="minorHAnsi" w:cstheme="minorBidi"/>
          <w:sz w:val="22"/>
          <w:szCs w:val="22"/>
          <w:lang w:eastAsia="en-US"/>
        </w:rPr>
        <w:t>ona</w:t>
      </w:r>
      <w:r w:rsidRPr="000342C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przed działaniem warunków atmosferycznych. </w:t>
      </w:r>
      <w:r w:rsidR="002A3627">
        <w:rPr>
          <w:rFonts w:asciiTheme="minorHAnsi" w:eastAsiaTheme="minorHAnsi" w:hAnsiTheme="minorHAnsi" w:cstheme="minorBidi"/>
          <w:sz w:val="22"/>
          <w:szCs w:val="22"/>
          <w:lang w:eastAsia="en-US"/>
        </w:rPr>
        <w:t>Węgiel aktywny</w:t>
      </w:r>
      <w:r w:rsidR="000342C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znajduje się w wydzielonej strefie zbiornika, </w:t>
      </w:r>
      <w:r w:rsidR="0085728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gdzie </w:t>
      </w:r>
      <w:r w:rsidR="002A3627">
        <w:rPr>
          <w:rFonts w:asciiTheme="minorHAnsi" w:eastAsiaTheme="minorHAnsi" w:hAnsiTheme="minorHAnsi" w:cstheme="minorBidi"/>
          <w:sz w:val="22"/>
          <w:szCs w:val="22"/>
          <w:lang w:eastAsia="en-US"/>
        </w:rPr>
        <w:t>osłonięty</w:t>
      </w:r>
      <w:r w:rsidR="000342C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jest od warunków atmosferycznych.</w:t>
      </w:r>
      <w:r w:rsidR="00A05A8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A05A8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Zanieczyszczone powietrze oczyszczane jest podczas </w:t>
      </w:r>
      <w:r w:rsidR="00A05A8B" w:rsidRPr="00A05A8B">
        <w:rPr>
          <w:rFonts w:asciiTheme="minorHAnsi" w:eastAsiaTheme="minorHAnsi" w:hAnsiTheme="minorHAnsi" w:cstheme="minorBidi"/>
          <w:sz w:val="22"/>
          <w:szCs w:val="22"/>
          <w:lang w:eastAsia="en-US"/>
        </w:rPr>
        <w:t>przepływu</w:t>
      </w:r>
      <w:r w:rsidRPr="00A05A8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poprzez materiał </w:t>
      </w:r>
      <w:r w:rsidR="00857288">
        <w:rPr>
          <w:rFonts w:asciiTheme="minorHAnsi" w:eastAsiaTheme="minorHAnsi" w:hAnsiTheme="minorHAnsi" w:cstheme="minorBidi"/>
          <w:sz w:val="22"/>
          <w:szCs w:val="22"/>
          <w:lang w:eastAsia="en-US"/>
        </w:rPr>
        <w:t>eliminujący odory</w:t>
      </w:r>
      <w:r w:rsidR="002A362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(węgiel aktywny</w:t>
      </w:r>
      <w:r w:rsidRPr="00A05A8B">
        <w:rPr>
          <w:rFonts w:asciiTheme="minorHAnsi" w:eastAsiaTheme="minorHAnsi" w:hAnsiTheme="minorHAnsi" w:cstheme="minorBidi"/>
          <w:sz w:val="22"/>
          <w:szCs w:val="22"/>
          <w:lang w:eastAsia="en-US"/>
        </w:rPr>
        <w:t>) skąd następnie wydostaje się do atmosfery</w:t>
      </w:r>
      <w:r w:rsidR="00A05A8B" w:rsidRPr="00A05A8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F52B06">
        <w:rPr>
          <w:rFonts w:asciiTheme="minorHAnsi" w:eastAsiaTheme="minorHAnsi" w:hAnsiTheme="minorHAnsi" w:cstheme="minorBidi"/>
          <w:sz w:val="22"/>
          <w:szCs w:val="22"/>
          <w:lang w:eastAsia="en-US"/>
        </w:rPr>
        <w:t>kratkami wentylacyjnymi umiejscowionymi z boku zbiornika.</w:t>
      </w:r>
      <w:r w:rsidR="00CF257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Każdy moduł neutralizatora wyposażony jest w czujnik przepływu powietrza, czujnik temperatury oraz wilgoci. Ponieważ procesy chemisorpcji </w:t>
      </w:r>
      <w:r w:rsidR="00CF257C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 xml:space="preserve">powodują wzrost temperatury złoża węglowego w wyniku reakcji chemicznych, zastosowano również niezależny system </w:t>
      </w:r>
      <w:r w:rsidR="005554E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czerpni świeżego powietrza w celu powstrzymania reakcji chemicznych złowonnego powietrza. Przełączenie pomiędzy powietrzem oczyszczanym/złowonnym, a czystym odbywa się poprzez ciągłą kontrolę temperatury w złożu węglowym. W przypadku niekontrolowanego wzrostu temp. złoża zastosowano system jego zraszania/studzenia za pomocą wody wodociągowej. </w:t>
      </w:r>
    </w:p>
    <w:p w14:paraId="53E83D5C" w14:textId="77777777" w:rsidR="00455AA5" w:rsidRDefault="00455AA5" w:rsidP="00744CA3">
      <w:pPr>
        <w:pStyle w:val="Tekstpodstawowy2"/>
        <w:widowControl w:val="0"/>
        <w:spacing w:line="240" w:lineRule="auto"/>
        <w:ind w:firstLine="707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F86D3FB" w14:textId="77777777" w:rsidR="000212D4" w:rsidRDefault="000212D4" w:rsidP="00744CA3">
      <w:pPr>
        <w:pStyle w:val="Akapitzlist"/>
        <w:numPr>
          <w:ilvl w:val="0"/>
          <w:numId w:val="1"/>
        </w:numPr>
        <w:spacing w:after="0" w:line="240" w:lineRule="auto"/>
        <w:rPr>
          <w:b/>
        </w:rPr>
      </w:pPr>
      <w:r w:rsidRPr="009230B3">
        <w:rPr>
          <w:b/>
        </w:rPr>
        <w:t>INSTRUKCJA EKSPLOATACJI I KONSERWACJI</w:t>
      </w:r>
    </w:p>
    <w:p w14:paraId="427F0AB1" w14:textId="77777777" w:rsidR="009230B3" w:rsidRPr="009230B3" w:rsidRDefault="009230B3" w:rsidP="00744CA3">
      <w:pPr>
        <w:pStyle w:val="Akapitzlist"/>
        <w:spacing w:after="0" w:line="240" w:lineRule="auto"/>
        <w:ind w:left="0"/>
        <w:rPr>
          <w:b/>
        </w:rPr>
      </w:pPr>
    </w:p>
    <w:p w14:paraId="1EC9FF38" w14:textId="77777777" w:rsidR="00BA0261" w:rsidRPr="00D35337" w:rsidRDefault="00BA0261" w:rsidP="00744CA3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</w:pPr>
      <w:r>
        <w:t xml:space="preserve">Uwaga. </w:t>
      </w:r>
      <w:r w:rsidRPr="00D35337">
        <w:t xml:space="preserve">Prace konserwacyjne prowadzić przy wyłączonym napięciu zasilania. </w:t>
      </w:r>
    </w:p>
    <w:p w14:paraId="4650D5CB" w14:textId="77777777" w:rsidR="00AA3BAA" w:rsidRDefault="00AA3BAA" w:rsidP="00744CA3">
      <w:pPr>
        <w:pStyle w:val="Akapitzlist"/>
        <w:spacing w:after="0" w:line="240" w:lineRule="auto"/>
      </w:pPr>
    </w:p>
    <w:p w14:paraId="2626AD68" w14:textId="77777777" w:rsidR="00AA3BAA" w:rsidRDefault="00AA3BAA" w:rsidP="00744CA3">
      <w:pPr>
        <w:pStyle w:val="Akapitzlist"/>
        <w:spacing w:after="0" w:line="240" w:lineRule="auto"/>
        <w:ind w:left="851"/>
        <w:rPr>
          <w:b/>
        </w:rPr>
      </w:pPr>
      <w:r w:rsidRPr="00AA3BAA">
        <w:rPr>
          <w:b/>
        </w:rPr>
        <w:t>4.</w:t>
      </w:r>
      <w:r w:rsidR="006B3151">
        <w:rPr>
          <w:b/>
        </w:rPr>
        <w:t>1</w:t>
      </w:r>
      <w:r w:rsidRPr="00AA3BAA">
        <w:rPr>
          <w:b/>
        </w:rPr>
        <w:t xml:space="preserve"> </w:t>
      </w:r>
      <w:r w:rsidR="00EC4CC9">
        <w:rPr>
          <w:b/>
        </w:rPr>
        <w:t>W</w:t>
      </w:r>
      <w:r w:rsidR="00EC4CC9" w:rsidRPr="00AA3BAA">
        <w:rPr>
          <w:b/>
        </w:rPr>
        <w:t xml:space="preserve">ymiana </w:t>
      </w:r>
      <w:r w:rsidR="008E108C">
        <w:rPr>
          <w:b/>
        </w:rPr>
        <w:t>złoża</w:t>
      </w:r>
    </w:p>
    <w:p w14:paraId="34D72E65" w14:textId="77777777" w:rsidR="003716F5" w:rsidRDefault="003716F5" w:rsidP="00744CA3">
      <w:pPr>
        <w:pStyle w:val="Akapitzlist"/>
        <w:spacing w:after="0" w:line="240" w:lineRule="auto"/>
        <w:rPr>
          <w:b/>
        </w:rPr>
      </w:pPr>
    </w:p>
    <w:p w14:paraId="3E1BBAB3" w14:textId="77777777" w:rsidR="008E108C" w:rsidRDefault="008E108C" w:rsidP="00BF0B5A">
      <w:pPr>
        <w:pStyle w:val="Akapitzlist"/>
        <w:numPr>
          <w:ilvl w:val="0"/>
          <w:numId w:val="9"/>
        </w:numPr>
        <w:spacing w:after="0" w:line="240" w:lineRule="auto"/>
      </w:pPr>
      <w:r>
        <w:t>Złoże węgla aktywnego</w:t>
      </w:r>
      <w:r w:rsidR="00680DE2">
        <w:t xml:space="preserve"> usuwa się ręcznie poprzez odkręcenie śrub</w:t>
      </w:r>
      <w:r w:rsidR="009F1587">
        <w:t xml:space="preserve"> i zdjęcie </w:t>
      </w:r>
      <w:r w:rsidR="00455AA5">
        <w:t xml:space="preserve">modułowej </w:t>
      </w:r>
      <w:r w:rsidR="009F1587">
        <w:t>pokrywy</w:t>
      </w:r>
      <w:r>
        <w:t>,</w:t>
      </w:r>
      <w:r w:rsidR="009F1587">
        <w:t xml:space="preserve"> </w:t>
      </w:r>
    </w:p>
    <w:p w14:paraId="48D62EFB" w14:textId="77777777" w:rsidR="008E108C" w:rsidRDefault="00AA3BAA" w:rsidP="00BF0B5A">
      <w:pPr>
        <w:pStyle w:val="Akapitzlist"/>
        <w:numPr>
          <w:ilvl w:val="0"/>
          <w:numId w:val="9"/>
        </w:numPr>
        <w:spacing w:after="0" w:line="240" w:lineRule="auto"/>
      </w:pPr>
      <w:r>
        <w:t>Po usunięciu zużyte</w:t>
      </w:r>
      <w:r w:rsidR="008E108C">
        <w:t>go</w:t>
      </w:r>
      <w:r>
        <w:t xml:space="preserve"> </w:t>
      </w:r>
      <w:r w:rsidR="008E108C">
        <w:t>węgla</w:t>
      </w:r>
      <w:r>
        <w:t xml:space="preserve"> należy dokładnie oczyścić ruszt aeracyjny oraz dno zbiornika</w:t>
      </w:r>
      <w:r w:rsidR="008E108C">
        <w:t>,</w:t>
      </w:r>
      <w:r>
        <w:t xml:space="preserve"> </w:t>
      </w:r>
    </w:p>
    <w:p w14:paraId="5BD537BC" w14:textId="77777777" w:rsidR="008E108C" w:rsidRDefault="00AA3BAA" w:rsidP="00BF0B5A">
      <w:pPr>
        <w:pStyle w:val="Akapitzlist"/>
        <w:numPr>
          <w:ilvl w:val="0"/>
          <w:numId w:val="9"/>
        </w:numPr>
        <w:spacing w:after="0" w:line="240" w:lineRule="auto"/>
      </w:pPr>
      <w:r>
        <w:t>Podczas wymiany należy sprawdzić sta</w:t>
      </w:r>
      <w:r w:rsidR="008E108C">
        <w:t>n zbiornika, rusztu aeracyjnego,</w:t>
      </w:r>
    </w:p>
    <w:p w14:paraId="1DC81E5C" w14:textId="77777777" w:rsidR="00AA3BAA" w:rsidRDefault="00AA3BAA" w:rsidP="00BF0B5A">
      <w:pPr>
        <w:pStyle w:val="Akapitzlist"/>
        <w:numPr>
          <w:ilvl w:val="0"/>
          <w:numId w:val="9"/>
        </w:numPr>
        <w:spacing w:after="0" w:line="240" w:lineRule="auto"/>
      </w:pPr>
      <w:r>
        <w:t xml:space="preserve">System odprowadzania </w:t>
      </w:r>
      <w:r w:rsidR="008E108C">
        <w:t>skroplin</w:t>
      </w:r>
      <w:r>
        <w:t xml:space="preserve"> </w:t>
      </w:r>
      <w:r w:rsidR="008E108C">
        <w:t xml:space="preserve">- </w:t>
      </w:r>
      <w:r>
        <w:t>należy oczyścić z zalegającego osadu.</w:t>
      </w:r>
    </w:p>
    <w:p w14:paraId="21417AF4" w14:textId="77777777" w:rsidR="00C364A7" w:rsidRDefault="00C364A7" w:rsidP="00744CA3">
      <w:pPr>
        <w:pStyle w:val="Akapitzlist"/>
        <w:spacing w:after="0" w:line="240" w:lineRule="auto"/>
      </w:pPr>
    </w:p>
    <w:p w14:paraId="3502517A" w14:textId="77777777" w:rsidR="00A759B0" w:rsidRDefault="00A759B0" w:rsidP="00744CA3">
      <w:pPr>
        <w:pStyle w:val="Akapitzlist"/>
        <w:spacing w:after="0" w:line="240" w:lineRule="auto"/>
      </w:pPr>
    </w:p>
    <w:p w14:paraId="1940B488" w14:textId="77777777" w:rsidR="00A759B0" w:rsidRDefault="00A759B0" w:rsidP="00744CA3">
      <w:pPr>
        <w:pStyle w:val="Akapitzlist"/>
        <w:spacing w:after="0" w:line="240" w:lineRule="auto"/>
      </w:pPr>
    </w:p>
    <w:p w14:paraId="681699B6" w14:textId="10A4B1AB" w:rsidR="00455AA5" w:rsidRDefault="00455AA5" w:rsidP="00744CA3">
      <w:pPr>
        <w:pStyle w:val="Akapitzlist"/>
        <w:spacing w:after="0" w:line="240" w:lineRule="auto"/>
      </w:pPr>
      <w:r>
        <w:t>Uwaga:</w:t>
      </w:r>
    </w:p>
    <w:p w14:paraId="4613C85D" w14:textId="77777777" w:rsidR="00455AA5" w:rsidRDefault="00455AA5" w:rsidP="00BF0B5A">
      <w:pPr>
        <w:pStyle w:val="Akapitzlist"/>
        <w:numPr>
          <w:ilvl w:val="0"/>
          <w:numId w:val="13"/>
        </w:numPr>
        <w:spacing w:after="0" w:line="240" w:lineRule="auto"/>
      </w:pPr>
      <w:r>
        <w:t>Węgiel zastosowany do oczyszczania powietrza z hali sortowni można poddać  regeneracji w tym celu należy skontaktować się z firmą Ecol-Unicon</w:t>
      </w:r>
    </w:p>
    <w:p w14:paraId="7FFA6B2D" w14:textId="29963E94" w:rsidR="008E108C" w:rsidRDefault="00C57A0C" w:rsidP="00BF0B5A">
      <w:pPr>
        <w:pStyle w:val="Akapitzlist"/>
        <w:numPr>
          <w:ilvl w:val="0"/>
          <w:numId w:val="13"/>
        </w:numPr>
        <w:spacing w:after="0" w:line="240" w:lineRule="auto"/>
      </w:pPr>
      <w:r>
        <w:t xml:space="preserve">W przypadku utylizacji węgla, </w:t>
      </w:r>
      <w:r w:rsidR="008E108C">
        <w:t xml:space="preserve"> zalicza się </w:t>
      </w:r>
      <w:r>
        <w:t xml:space="preserve">go </w:t>
      </w:r>
      <w:r w:rsidR="008E108C">
        <w:t xml:space="preserve">do odpadów niebezpiecznych, który należy usuwać przez firmę posiadającą odpowiednie uprawnienia. W przypadku wątpliwości </w:t>
      </w:r>
      <w:r w:rsidR="00F42BA1">
        <w:t>n</w:t>
      </w:r>
      <w:r w:rsidR="008E108C">
        <w:t>ale</w:t>
      </w:r>
      <w:r w:rsidR="00F42BA1">
        <w:t>ż</w:t>
      </w:r>
      <w:r w:rsidR="008E108C">
        <w:t>y skontakt</w:t>
      </w:r>
      <w:r w:rsidR="00455AA5">
        <w:t>ować się z serwisem Ecol-Unicon</w:t>
      </w:r>
      <w:r w:rsidR="00A759B0">
        <w:t>/Biopro</w:t>
      </w:r>
    </w:p>
    <w:p w14:paraId="44EEA3EB" w14:textId="77777777" w:rsidR="008E108C" w:rsidRDefault="008E108C" w:rsidP="00744CA3">
      <w:pPr>
        <w:pStyle w:val="Akapitzlist"/>
        <w:spacing w:after="0" w:line="240" w:lineRule="auto"/>
      </w:pPr>
    </w:p>
    <w:p w14:paraId="7F04CB58" w14:textId="77777777" w:rsidR="00C364A7" w:rsidRPr="00EA1F43" w:rsidRDefault="00C364A7" w:rsidP="00744CA3">
      <w:pPr>
        <w:pStyle w:val="Akapitzlist"/>
        <w:spacing w:after="0" w:line="240" w:lineRule="auto"/>
        <w:ind w:left="851"/>
        <w:rPr>
          <w:b/>
        </w:rPr>
      </w:pPr>
      <w:r w:rsidRPr="00EA1F43">
        <w:rPr>
          <w:b/>
        </w:rPr>
        <w:t>4.</w:t>
      </w:r>
      <w:r w:rsidR="006B3151">
        <w:rPr>
          <w:b/>
        </w:rPr>
        <w:t>2</w:t>
      </w:r>
      <w:r w:rsidR="00EC4CC9">
        <w:rPr>
          <w:b/>
        </w:rPr>
        <w:t xml:space="preserve"> P</w:t>
      </w:r>
      <w:r w:rsidR="00EC4CC9" w:rsidRPr="00EA1F43">
        <w:rPr>
          <w:b/>
        </w:rPr>
        <w:t xml:space="preserve">rzestoje </w:t>
      </w:r>
      <w:r w:rsidR="008E108C">
        <w:rPr>
          <w:b/>
        </w:rPr>
        <w:t>neutralizatora</w:t>
      </w:r>
    </w:p>
    <w:p w14:paraId="75F9F8FC" w14:textId="77777777" w:rsidR="00EA1F43" w:rsidRDefault="00EA1F43" w:rsidP="00744CA3">
      <w:pPr>
        <w:pStyle w:val="Akapitzlist"/>
        <w:spacing w:after="0" w:line="240" w:lineRule="auto"/>
      </w:pPr>
    </w:p>
    <w:p w14:paraId="11D1CBDE" w14:textId="77777777" w:rsidR="00EA1F43" w:rsidRPr="00EA1F43" w:rsidRDefault="00EA1F43" w:rsidP="00744CA3">
      <w:pPr>
        <w:pStyle w:val="Akapitzlist"/>
        <w:spacing w:after="0" w:line="240" w:lineRule="auto"/>
      </w:pPr>
      <w:r>
        <w:tab/>
        <w:t xml:space="preserve">W </w:t>
      </w:r>
      <w:r w:rsidR="00F42BA1">
        <w:t>przypadku przestojów w pracy, przy rozruchu należy postępowa</w:t>
      </w:r>
      <w:r w:rsidR="00415B42">
        <w:t>ć</w:t>
      </w:r>
      <w:r w:rsidR="00F42BA1">
        <w:t xml:space="preserve"> zgodnie z pk.3.3</w:t>
      </w:r>
      <w:r w:rsidRPr="00EA1F43">
        <w:t xml:space="preserve">. </w:t>
      </w:r>
    </w:p>
    <w:p w14:paraId="3886C1EA" w14:textId="77777777" w:rsidR="00E8043D" w:rsidRDefault="00E8043D" w:rsidP="00744CA3">
      <w:pPr>
        <w:pStyle w:val="Akapitzlist"/>
        <w:spacing w:after="0" w:line="240" w:lineRule="auto"/>
        <w:rPr>
          <w:b/>
        </w:rPr>
      </w:pPr>
    </w:p>
    <w:p w14:paraId="24CA05AD" w14:textId="7F03F62E" w:rsidR="00534A17" w:rsidRPr="009230B3" w:rsidRDefault="000010CB" w:rsidP="00744CA3">
      <w:pPr>
        <w:pStyle w:val="Akapitzlist"/>
        <w:spacing w:after="0" w:line="240" w:lineRule="auto"/>
        <w:ind w:left="851"/>
        <w:rPr>
          <w:b/>
        </w:rPr>
      </w:pPr>
      <w:r w:rsidRPr="00EA1F43">
        <w:rPr>
          <w:b/>
        </w:rPr>
        <w:t>4.</w:t>
      </w:r>
      <w:r w:rsidR="00EA1F43" w:rsidRPr="00EA1F43">
        <w:rPr>
          <w:b/>
        </w:rPr>
        <w:t>4</w:t>
      </w:r>
      <w:r w:rsidR="00EA1F43">
        <w:rPr>
          <w:b/>
        </w:rPr>
        <w:t xml:space="preserve"> </w:t>
      </w:r>
      <w:r w:rsidR="00EC4CC9">
        <w:rPr>
          <w:b/>
        </w:rPr>
        <w:t>K</w:t>
      </w:r>
      <w:r w:rsidR="00EC4CC9" w:rsidRPr="00EA1F43">
        <w:rPr>
          <w:b/>
        </w:rPr>
        <w:t xml:space="preserve">ontrola poszczególnych elementów </w:t>
      </w:r>
      <w:r w:rsidR="007002FB">
        <w:rPr>
          <w:b/>
        </w:rPr>
        <w:t xml:space="preserve">modułu </w:t>
      </w:r>
    </w:p>
    <w:p w14:paraId="75488540" w14:textId="77777777" w:rsidR="00BA0261" w:rsidRDefault="00BA0261" w:rsidP="00744CA3">
      <w:pPr>
        <w:pStyle w:val="Akapitzlist"/>
        <w:spacing w:after="0" w:line="240" w:lineRule="auto"/>
      </w:pPr>
    </w:p>
    <w:p w14:paraId="7A2CEC6C" w14:textId="77777777" w:rsidR="00534A17" w:rsidRPr="00534A17" w:rsidRDefault="00F42BA1" w:rsidP="00744CA3">
      <w:pPr>
        <w:spacing w:after="0" w:line="240" w:lineRule="auto"/>
        <w:ind w:firstLine="360"/>
      </w:pPr>
      <w:r>
        <w:t>Neutralizator</w:t>
      </w:r>
      <w:r w:rsidR="00534A17" w:rsidRPr="00534A17">
        <w:t xml:space="preserve"> pracuje w sposób automatyczny, należy </w:t>
      </w:r>
      <w:r w:rsidR="00534A17">
        <w:t xml:space="preserve">jednak </w:t>
      </w:r>
      <w:r w:rsidR="00534A17" w:rsidRPr="00534A17">
        <w:t>wykonywać obsługę kontrolną:</w:t>
      </w:r>
    </w:p>
    <w:p w14:paraId="2876D4F6" w14:textId="77777777" w:rsidR="00891307" w:rsidRDefault="00891307" w:rsidP="00744CA3">
      <w:pPr>
        <w:spacing w:after="0" w:line="240" w:lineRule="auto"/>
      </w:pPr>
    </w:p>
    <w:p w14:paraId="71D4A03B" w14:textId="05BEF6A8" w:rsidR="00B44DAC" w:rsidRPr="00BE2920" w:rsidRDefault="000468E8" w:rsidP="00744CA3">
      <w:pPr>
        <w:spacing w:after="0" w:line="240" w:lineRule="auto"/>
        <w:ind w:hanging="142"/>
      </w:pPr>
      <w:r>
        <w:t xml:space="preserve">Tabela </w:t>
      </w:r>
      <w:r w:rsidR="005554E5">
        <w:t>6</w:t>
      </w:r>
      <w:r w:rsidR="00E961DF" w:rsidRPr="00BE2920">
        <w:t>. Tabela eksploatacji i konserwacji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693"/>
        <w:gridCol w:w="1843"/>
        <w:gridCol w:w="1843"/>
      </w:tblGrid>
      <w:tr w:rsidR="009C5773" w14:paraId="1850D78F" w14:textId="77777777" w:rsidTr="00473E51">
        <w:tc>
          <w:tcPr>
            <w:tcW w:w="534" w:type="dxa"/>
            <w:vAlign w:val="center"/>
          </w:tcPr>
          <w:p w14:paraId="0513E07D" w14:textId="77777777" w:rsidR="009C5773" w:rsidRPr="00B94F0B" w:rsidRDefault="009C5773" w:rsidP="00744CA3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551" w:type="dxa"/>
            <w:vAlign w:val="center"/>
          </w:tcPr>
          <w:p w14:paraId="6697C1FF" w14:textId="77777777" w:rsidR="009C5773" w:rsidRPr="00B94F0B" w:rsidRDefault="009C5773" w:rsidP="00744CA3">
            <w:pPr>
              <w:pStyle w:val="Akapitzlist"/>
              <w:ind w:left="0"/>
              <w:jc w:val="center"/>
              <w:rPr>
                <w:b/>
              </w:rPr>
            </w:pPr>
            <w:r w:rsidRPr="00B94F0B">
              <w:rPr>
                <w:b/>
              </w:rPr>
              <w:t>NAZWA KONTROLI</w:t>
            </w:r>
          </w:p>
        </w:tc>
        <w:tc>
          <w:tcPr>
            <w:tcW w:w="2693" w:type="dxa"/>
            <w:vAlign w:val="center"/>
          </w:tcPr>
          <w:p w14:paraId="66FA4261" w14:textId="77777777" w:rsidR="009C5773" w:rsidRPr="00B94F0B" w:rsidRDefault="009C5773" w:rsidP="00744CA3">
            <w:pPr>
              <w:pStyle w:val="Akapitzlist"/>
              <w:ind w:left="0"/>
              <w:jc w:val="center"/>
              <w:rPr>
                <w:b/>
              </w:rPr>
            </w:pPr>
            <w:r w:rsidRPr="00B94F0B">
              <w:rPr>
                <w:b/>
              </w:rPr>
              <w:t>ZAKRES</w:t>
            </w:r>
            <w:r>
              <w:rPr>
                <w:b/>
              </w:rPr>
              <w:t xml:space="preserve"> OCENY</w:t>
            </w:r>
          </w:p>
        </w:tc>
        <w:tc>
          <w:tcPr>
            <w:tcW w:w="1843" w:type="dxa"/>
            <w:vAlign w:val="center"/>
          </w:tcPr>
          <w:p w14:paraId="29D16EE9" w14:textId="77777777" w:rsidR="009C5773" w:rsidRPr="00B94F0B" w:rsidRDefault="009C5773" w:rsidP="00744CA3">
            <w:pPr>
              <w:pStyle w:val="Akapitzlist"/>
              <w:ind w:left="0"/>
              <w:jc w:val="center"/>
              <w:rPr>
                <w:b/>
              </w:rPr>
            </w:pPr>
            <w:r w:rsidRPr="00B94F0B">
              <w:rPr>
                <w:b/>
              </w:rPr>
              <w:t>PRZEWIDYWANY CZAS</w:t>
            </w:r>
          </w:p>
        </w:tc>
        <w:tc>
          <w:tcPr>
            <w:tcW w:w="1843" w:type="dxa"/>
            <w:vAlign w:val="center"/>
          </w:tcPr>
          <w:p w14:paraId="6298BB28" w14:textId="77777777" w:rsidR="009C5773" w:rsidRPr="00B94F0B" w:rsidRDefault="009C5773" w:rsidP="00744CA3">
            <w:pPr>
              <w:pStyle w:val="Akapitzlist"/>
              <w:ind w:left="0"/>
              <w:jc w:val="center"/>
              <w:rPr>
                <w:b/>
              </w:rPr>
            </w:pPr>
            <w:r w:rsidRPr="00B94F0B">
              <w:rPr>
                <w:b/>
              </w:rPr>
              <w:t>CZĘSTOTLIWOŚĆ</w:t>
            </w:r>
          </w:p>
        </w:tc>
      </w:tr>
      <w:tr w:rsidR="009C5773" w14:paraId="7FCE5CE7" w14:textId="77777777" w:rsidTr="00473E51">
        <w:tc>
          <w:tcPr>
            <w:tcW w:w="534" w:type="dxa"/>
            <w:vAlign w:val="center"/>
          </w:tcPr>
          <w:p w14:paraId="706A3D3F" w14:textId="77777777" w:rsidR="009C5773" w:rsidRDefault="009C5773" w:rsidP="00744CA3">
            <w:pPr>
              <w:pStyle w:val="Akapitzlist"/>
              <w:ind w:left="0"/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14:paraId="36BC91D9" w14:textId="77777777" w:rsidR="009C5773" w:rsidRDefault="009C5773" w:rsidP="00744CA3">
            <w:pPr>
              <w:pStyle w:val="Akapitzlist"/>
              <w:ind w:left="0"/>
            </w:pPr>
            <w:r>
              <w:t>kontrola ogólnej pracy urządzenia</w:t>
            </w:r>
            <w:r w:rsidR="00C05C41">
              <w:t xml:space="preserve"> -</w:t>
            </w:r>
            <w:r>
              <w:t xml:space="preserve"> ogólna praca</w:t>
            </w:r>
          </w:p>
        </w:tc>
        <w:tc>
          <w:tcPr>
            <w:tcW w:w="2693" w:type="dxa"/>
            <w:vAlign w:val="center"/>
          </w:tcPr>
          <w:p w14:paraId="7B340453" w14:textId="77777777" w:rsidR="009C5773" w:rsidRDefault="009C5773" w:rsidP="00BF0B5A">
            <w:pPr>
              <w:pStyle w:val="Akapitzlist"/>
              <w:numPr>
                <w:ilvl w:val="0"/>
                <w:numId w:val="5"/>
              </w:numPr>
              <w:ind w:left="268" w:hanging="268"/>
            </w:pPr>
            <w:r>
              <w:t>stan zbiornika</w:t>
            </w:r>
          </w:p>
          <w:p w14:paraId="1596E3D5" w14:textId="77777777" w:rsidR="009C5773" w:rsidRDefault="009C5773" w:rsidP="00BF0B5A">
            <w:pPr>
              <w:pStyle w:val="Akapitzlist"/>
              <w:numPr>
                <w:ilvl w:val="0"/>
                <w:numId w:val="5"/>
              </w:numPr>
              <w:ind w:left="268" w:hanging="268"/>
            </w:pPr>
            <w:r>
              <w:t>armatury</w:t>
            </w:r>
          </w:p>
          <w:p w14:paraId="58AF29A2" w14:textId="0A09458E" w:rsidR="009C5773" w:rsidRDefault="009C5773" w:rsidP="00BF0B5A">
            <w:pPr>
              <w:pStyle w:val="Akapitzlist"/>
              <w:numPr>
                <w:ilvl w:val="0"/>
                <w:numId w:val="5"/>
              </w:numPr>
              <w:ind w:left="268" w:hanging="268"/>
            </w:pPr>
            <w:r>
              <w:t xml:space="preserve">praca </w:t>
            </w:r>
            <w:r w:rsidR="00F42BA1">
              <w:t>wentylatora</w:t>
            </w:r>
            <w:r w:rsidR="007002FB">
              <w:t xml:space="preserve"> na  </w:t>
            </w:r>
          </w:p>
          <w:p w14:paraId="52DD2216" w14:textId="77777777" w:rsidR="007002FB" w:rsidRDefault="007002FB" w:rsidP="00BF0B5A">
            <w:pPr>
              <w:pStyle w:val="Akapitzlist"/>
              <w:numPr>
                <w:ilvl w:val="0"/>
                <w:numId w:val="5"/>
              </w:numPr>
              <w:ind w:left="268" w:hanging="268"/>
            </w:pPr>
            <w:r>
              <w:t>kontrola ilość odpływu skropli</w:t>
            </w:r>
          </w:p>
        </w:tc>
        <w:tc>
          <w:tcPr>
            <w:tcW w:w="1843" w:type="dxa"/>
            <w:vAlign w:val="center"/>
          </w:tcPr>
          <w:p w14:paraId="087197F6" w14:textId="77777777" w:rsidR="009C5773" w:rsidRDefault="009C5773" w:rsidP="00744CA3">
            <w:pPr>
              <w:pStyle w:val="Akapitzlist"/>
              <w:ind w:left="0"/>
              <w:jc w:val="center"/>
            </w:pPr>
            <w:r>
              <w:t>ok. 10min</w:t>
            </w:r>
          </w:p>
        </w:tc>
        <w:tc>
          <w:tcPr>
            <w:tcW w:w="1843" w:type="dxa"/>
            <w:vAlign w:val="center"/>
          </w:tcPr>
          <w:p w14:paraId="08DF7669" w14:textId="77777777" w:rsidR="009C5773" w:rsidRDefault="009C5773" w:rsidP="00744CA3">
            <w:pPr>
              <w:pStyle w:val="Akapitzlist"/>
              <w:ind w:left="0"/>
              <w:jc w:val="center"/>
            </w:pPr>
            <w:r w:rsidRPr="00534A17">
              <w:t>1 x tygodniowo</w:t>
            </w:r>
          </w:p>
        </w:tc>
      </w:tr>
      <w:tr w:rsidR="007002FB" w14:paraId="6F6F9B04" w14:textId="77777777" w:rsidTr="00473E51">
        <w:tc>
          <w:tcPr>
            <w:tcW w:w="534" w:type="dxa"/>
            <w:vAlign w:val="center"/>
          </w:tcPr>
          <w:p w14:paraId="2ACF040D" w14:textId="77777777" w:rsidR="007002FB" w:rsidRDefault="007002FB" w:rsidP="00744CA3">
            <w:pPr>
              <w:pStyle w:val="Akapitzlist"/>
              <w:ind w:left="0"/>
              <w:jc w:val="center"/>
            </w:pPr>
            <w:r>
              <w:t>2</w:t>
            </w:r>
          </w:p>
        </w:tc>
        <w:tc>
          <w:tcPr>
            <w:tcW w:w="2551" w:type="dxa"/>
            <w:vAlign w:val="center"/>
          </w:tcPr>
          <w:p w14:paraId="62DB438F" w14:textId="77777777" w:rsidR="007002FB" w:rsidRDefault="007002FB" w:rsidP="00744CA3">
            <w:pPr>
              <w:pStyle w:val="Akapitzlist"/>
              <w:ind w:left="0"/>
            </w:pPr>
            <w:r>
              <w:t>wentylator</w:t>
            </w:r>
          </w:p>
        </w:tc>
        <w:tc>
          <w:tcPr>
            <w:tcW w:w="2693" w:type="dxa"/>
            <w:vAlign w:val="center"/>
          </w:tcPr>
          <w:p w14:paraId="10BBA0D1" w14:textId="77777777" w:rsidR="007002FB" w:rsidRDefault="007002FB" w:rsidP="00744CA3">
            <w:pPr>
              <w:pStyle w:val="Akapitzlist"/>
              <w:ind w:left="51"/>
            </w:pPr>
            <w:r>
              <w:t xml:space="preserve">Stan ogólny elementów obudowy </w:t>
            </w:r>
          </w:p>
        </w:tc>
        <w:tc>
          <w:tcPr>
            <w:tcW w:w="1843" w:type="dxa"/>
            <w:vAlign w:val="center"/>
          </w:tcPr>
          <w:p w14:paraId="09151991" w14:textId="77777777" w:rsidR="007002FB" w:rsidRDefault="007002FB" w:rsidP="00744CA3">
            <w:pPr>
              <w:pStyle w:val="Akapitzlist"/>
              <w:ind w:left="0"/>
              <w:jc w:val="center"/>
            </w:pPr>
            <w:r w:rsidRPr="00534A17">
              <w:t>ok.</w:t>
            </w:r>
            <w:r>
              <w:t>5</w:t>
            </w:r>
            <w:r w:rsidRPr="00534A17">
              <w:t xml:space="preserve"> min</w:t>
            </w:r>
          </w:p>
        </w:tc>
        <w:tc>
          <w:tcPr>
            <w:tcW w:w="1843" w:type="dxa"/>
            <w:vMerge w:val="restart"/>
            <w:vAlign w:val="center"/>
          </w:tcPr>
          <w:p w14:paraId="09828687" w14:textId="77777777" w:rsidR="007002FB" w:rsidRDefault="007002FB" w:rsidP="00744CA3">
            <w:pPr>
              <w:pStyle w:val="Akapitzlist"/>
              <w:ind w:left="0"/>
              <w:jc w:val="center"/>
            </w:pPr>
            <w:r w:rsidRPr="00534A17">
              <w:t>1 x co 2 tygodnie</w:t>
            </w:r>
          </w:p>
        </w:tc>
      </w:tr>
      <w:tr w:rsidR="005554E5" w14:paraId="562DE0AA" w14:textId="77777777" w:rsidTr="00473E51">
        <w:tc>
          <w:tcPr>
            <w:tcW w:w="534" w:type="dxa"/>
            <w:vAlign w:val="center"/>
          </w:tcPr>
          <w:p w14:paraId="279AEE94" w14:textId="77777777" w:rsidR="005554E5" w:rsidRDefault="005554E5" w:rsidP="005554E5">
            <w:pPr>
              <w:pStyle w:val="Akapitzlist"/>
              <w:ind w:left="0"/>
              <w:jc w:val="center"/>
            </w:pPr>
            <w:r>
              <w:t>3</w:t>
            </w:r>
          </w:p>
        </w:tc>
        <w:tc>
          <w:tcPr>
            <w:tcW w:w="2551" w:type="dxa"/>
            <w:vAlign w:val="center"/>
          </w:tcPr>
          <w:p w14:paraId="2B5BD393" w14:textId="77777777" w:rsidR="005554E5" w:rsidRDefault="005554E5" w:rsidP="005554E5">
            <w:pPr>
              <w:pStyle w:val="Akapitzlist"/>
              <w:ind w:left="0"/>
            </w:pPr>
            <w:r w:rsidRPr="00BA0261">
              <w:t>rozdzielnic</w:t>
            </w:r>
            <w:r>
              <w:t>a</w:t>
            </w:r>
            <w:r w:rsidRPr="00BA0261">
              <w:t xml:space="preserve"> </w:t>
            </w:r>
          </w:p>
          <w:p w14:paraId="7DBF5CA2" w14:textId="7CD0882A" w:rsidR="005554E5" w:rsidRDefault="005554E5" w:rsidP="005554E5">
            <w:pPr>
              <w:pStyle w:val="Akapitzlist"/>
              <w:ind w:left="0"/>
            </w:pPr>
            <w:r w:rsidRPr="00BA0261">
              <w:t>zasilająco-sterując</w:t>
            </w:r>
            <w:r>
              <w:t>a</w:t>
            </w:r>
          </w:p>
        </w:tc>
        <w:tc>
          <w:tcPr>
            <w:tcW w:w="2693" w:type="dxa"/>
            <w:vAlign w:val="center"/>
          </w:tcPr>
          <w:p w14:paraId="3151ADE3" w14:textId="3820E1BD" w:rsidR="005554E5" w:rsidRDefault="005554E5" w:rsidP="005554E5">
            <w:pPr>
              <w:pStyle w:val="Akapitzlist"/>
              <w:ind w:left="51"/>
            </w:pPr>
            <w:r>
              <w:t>Wg pkt. 4.5</w:t>
            </w:r>
          </w:p>
        </w:tc>
        <w:tc>
          <w:tcPr>
            <w:tcW w:w="1843" w:type="dxa"/>
            <w:vAlign w:val="center"/>
          </w:tcPr>
          <w:p w14:paraId="25889AD5" w14:textId="77777777" w:rsidR="005554E5" w:rsidRPr="00534A17" w:rsidRDefault="005554E5" w:rsidP="005554E5">
            <w:pPr>
              <w:pStyle w:val="Akapitzlist"/>
              <w:ind w:left="0"/>
              <w:jc w:val="center"/>
            </w:pPr>
            <w:r w:rsidRPr="00534A17">
              <w:t>ok.</w:t>
            </w:r>
            <w:r>
              <w:t>5</w:t>
            </w:r>
            <w:r w:rsidRPr="00534A17">
              <w:t xml:space="preserve"> min</w:t>
            </w:r>
          </w:p>
        </w:tc>
        <w:tc>
          <w:tcPr>
            <w:tcW w:w="1843" w:type="dxa"/>
            <w:vMerge/>
            <w:vAlign w:val="center"/>
          </w:tcPr>
          <w:p w14:paraId="04A8AE28" w14:textId="77777777" w:rsidR="005554E5" w:rsidRPr="00534A17" w:rsidRDefault="005554E5" w:rsidP="005554E5">
            <w:pPr>
              <w:pStyle w:val="Akapitzlist"/>
              <w:ind w:left="0"/>
              <w:jc w:val="center"/>
            </w:pPr>
          </w:p>
        </w:tc>
      </w:tr>
      <w:tr w:rsidR="00473E51" w14:paraId="7BB728C0" w14:textId="77777777" w:rsidTr="00473E51">
        <w:tc>
          <w:tcPr>
            <w:tcW w:w="534" w:type="dxa"/>
            <w:vAlign w:val="center"/>
          </w:tcPr>
          <w:p w14:paraId="0FB8321C" w14:textId="66CF8AE6" w:rsidR="00473E51" w:rsidRDefault="00473E51" w:rsidP="00473E51">
            <w:pPr>
              <w:pStyle w:val="Akapitzlist"/>
              <w:ind w:left="0"/>
              <w:jc w:val="center"/>
            </w:pPr>
            <w:r>
              <w:t>4</w:t>
            </w:r>
          </w:p>
        </w:tc>
        <w:tc>
          <w:tcPr>
            <w:tcW w:w="2551" w:type="dxa"/>
            <w:vAlign w:val="center"/>
          </w:tcPr>
          <w:p w14:paraId="28671711" w14:textId="43107DA9" w:rsidR="00473E51" w:rsidRPr="00BA0261" w:rsidRDefault="00473E51" w:rsidP="00473E51">
            <w:pPr>
              <w:pStyle w:val="Akapitzlist"/>
              <w:ind w:left="0"/>
            </w:pPr>
            <w:r>
              <w:t>Przegląd serwisowy (autoryzowany serwis)</w:t>
            </w:r>
          </w:p>
        </w:tc>
        <w:tc>
          <w:tcPr>
            <w:tcW w:w="2693" w:type="dxa"/>
            <w:vAlign w:val="center"/>
          </w:tcPr>
          <w:p w14:paraId="15ECB82D" w14:textId="6AB189A5" w:rsidR="00473E51" w:rsidRDefault="00473E51" w:rsidP="00473E51">
            <w:pPr>
              <w:pStyle w:val="Akapitzlist"/>
              <w:ind w:left="51"/>
            </w:pPr>
            <w:r>
              <w:t>Kontrola wszystkich elementów   neutralizatora</w:t>
            </w:r>
          </w:p>
        </w:tc>
        <w:tc>
          <w:tcPr>
            <w:tcW w:w="1843" w:type="dxa"/>
            <w:vAlign w:val="center"/>
          </w:tcPr>
          <w:p w14:paraId="35625763" w14:textId="37FA6332" w:rsidR="00473E51" w:rsidRPr="00534A17" w:rsidRDefault="00473E51" w:rsidP="00473E51">
            <w:pPr>
              <w:pStyle w:val="Akapitzlist"/>
              <w:ind w:left="0"/>
              <w:jc w:val="center"/>
            </w:pPr>
            <w:r w:rsidRPr="00534A17">
              <w:t xml:space="preserve">ok. </w:t>
            </w:r>
            <w:r>
              <w:t>1</w:t>
            </w:r>
            <w:r w:rsidRPr="00534A17">
              <w:t xml:space="preserve"> h</w:t>
            </w:r>
          </w:p>
        </w:tc>
        <w:tc>
          <w:tcPr>
            <w:tcW w:w="1843" w:type="dxa"/>
            <w:vAlign w:val="center"/>
          </w:tcPr>
          <w:p w14:paraId="18BF3DEB" w14:textId="77777777" w:rsidR="00473E51" w:rsidRPr="00534A17" w:rsidRDefault="00473E51" w:rsidP="00473E51">
            <w:pPr>
              <w:pStyle w:val="Akapitzlist"/>
              <w:ind w:left="0"/>
              <w:jc w:val="center"/>
            </w:pPr>
          </w:p>
        </w:tc>
      </w:tr>
    </w:tbl>
    <w:p w14:paraId="76A8B10E" w14:textId="77777777" w:rsidR="006647C1" w:rsidRDefault="006647C1" w:rsidP="00744CA3">
      <w:pPr>
        <w:spacing w:after="0" w:line="240" w:lineRule="auto"/>
        <w:ind w:left="720"/>
        <w:rPr>
          <w:b/>
        </w:rPr>
      </w:pPr>
    </w:p>
    <w:p w14:paraId="4574A842" w14:textId="77777777" w:rsidR="005554E5" w:rsidRDefault="005554E5" w:rsidP="00744CA3">
      <w:pPr>
        <w:spacing w:after="0" w:line="240" w:lineRule="auto"/>
        <w:ind w:left="720"/>
        <w:rPr>
          <w:b/>
        </w:rPr>
      </w:pPr>
    </w:p>
    <w:p w14:paraId="50D52EDA" w14:textId="77777777" w:rsidR="005554E5" w:rsidRDefault="005554E5" w:rsidP="00744CA3">
      <w:pPr>
        <w:spacing w:after="0" w:line="240" w:lineRule="auto"/>
        <w:ind w:left="720"/>
        <w:rPr>
          <w:b/>
        </w:rPr>
      </w:pPr>
    </w:p>
    <w:p w14:paraId="409D5521" w14:textId="2767B69B" w:rsidR="00BA0261" w:rsidRPr="000010CB" w:rsidRDefault="000010CB" w:rsidP="00744CA3">
      <w:pPr>
        <w:spacing w:after="0" w:line="240" w:lineRule="auto"/>
        <w:ind w:left="720"/>
        <w:rPr>
          <w:b/>
        </w:rPr>
      </w:pPr>
      <w:r>
        <w:rPr>
          <w:b/>
        </w:rPr>
        <w:t>4.</w:t>
      </w:r>
      <w:r w:rsidR="00EA1F43">
        <w:rPr>
          <w:b/>
        </w:rPr>
        <w:t>5</w:t>
      </w:r>
      <w:r>
        <w:rPr>
          <w:b/>
        </w:rPr>
        <w:t xml:space="preserve"> </w:t>
      </w:r>
      <w:r w:rsidR="00552719" w:rsidRPr="000010CB">
        <w:rPr>
          <w:b/>
        </w:rPr>
        <w:t>K</w:t>
      </w:r>
      <w:r w:rsidR="00BA0261" w:rsidRPr="000010CB">
        <w:rPr>
          <w:b/>
        </w:rPr>
        <w:t>ontrola</w:t>
      </w:r>
      <w:bookmarkStart w:id="8" w:name="_Toc314831786"/>
      <w:r w:rsidR="00BA0261" w:rsidRPr="000010CB">
        <w:rPr>
          <w:b/>
        </w:rPr>
        <w:t>, obsługa, przeglądy okresowe i konserwacja</w:t>
      </w:r>
      <w:bookmarkEnd w:id="8"/>
      <w:r w:rsidR="00BA0261" w:rsidRPr="000010CB">
        <w:rPr>
          <w:b/>
        </w:rPr>
        <w:t xml:space="preserve"> rozdzielnicy zasilająco-sterującej</w:t>
      </w:r>
    </w:p>
    <w:p w14:paraId="6ED7B451" w14:textId="77777777" w:rsidR="00BA0261" w:rsidRPr="00BA0261" w:rsidRDefault="00BA0261" w:rsidP="00744CA3">
      <w:pPr>
        <w:pStyle w:val="Akapitzlist"/>
        <w:spacing w:after="0" w:line="240" w:lineRule="auto"/>
        <w:ind w:left="1080"/>
      </w:pPr>
    </w:p>
    <w:p w14:paraId="642D85C1" w14:textId="77777777" w:rsidR="00BA0261" w:rsidRPr="00BA0261" w:rsidRDefault="00BA0261" w:rsidP="00744CA3">
      <w:pPr>
        <w:spacing w:after="0" w:line="240" w:lineRule="auto"/>
        <w:jc w:val="both"/>
      </w:pPr>
      <w:r>
        <w:t xml:space="preserve">        </w:t>
      </w:r>
      <w:r w:rsidRPr="00BA0261">
        <w:t>Rozdzielnica zasilająco-sterująca musi być poddawana okresowym przeglądom oraz konserwowana. Przeglądów oraz konserwacji może dokonywać wyłącznie  personel o odpowiednich kwalifikacjach i uprawnieniach.</w:t>
      </w:r>
      <w:r w:rsidR="00E702F3">
        <w:t xml:space="preserve"> </w:t>
      </w:r>
      <w:r w:rsidRPr="00BA0261">
        <w:t>Aby zapewnić długą i bezawaryjną pracę rozdzielnicy należy przestrzegać poniższego harmonogramu przeglądów i konserwacji.</w:t>
      </w:r>
    </w:p>
    <w:p w14:paraId="4171208B" w14:textId="77777777" w:rsidR="000412E1" w:rsidRDefault="000412E1" w:rsidP="00744CA3">
      <w:pPr>
        <w:spacing w:after="0" w:line="240" w:lineRule="auto"/>
        <w:jc w:val="both"/>
      </w:pPr>
    </w:p>
    <w:p w14:paraId="2BFA4FC3" w14:textId="677EC785" w:rsidR="00BA0261" w:rsidRPr="00BE2920" w:rsidRDefault="00891307" w:rsidP="00744CA3">
      <w:pPr>
        <w:spacing w:after="0" w:line="240" w:lineRule="auto"/>
      </w:pPr>
      <w:r>
        <w:t>Tabela</w:t>
      </w:r>
      <w:r w:rsidR="000468E8">
        <w:t xml:space="preserve"> </w:t>
      </w:r>
      <w:r w:rsidR="005554E5">
        <w:t>7</w:t>
      </w:r>
      <w:r w:rsidR="00A84355" w:rsidRPr="00BE2920">
        <w:t xml:space="preserve">. </w:t>
      </w:r>
      <w:r w:rsidR="00BA0261" w:rsidRPr="00BE2920">
        <w:t>Harmonogram przegląd</w:t>
      </w:r>
      <w:r w:rsidR="00A84355" w:rsidRPr="00BE2920">
        <w:t>ów i czynności eksploatacyjnych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1549"/>
        <w:gridCol w:w="6844"/>
      </w:tblGrid>
      <w:tr w:rsidR="00BA0261" w:rsidRPr="00BA0261" w14:paraId="40E2D8FF" w14:textId="77777777" w:rsidTr="00BA0261">
        <w:tc>
          <w:tcPr>
            <w:tcW w:w="675" w:type="dxa"/>
            <w:vAlign w:val="center"/>
          </w:tcPr>
          <w:p w14:paraId="3CD2A875" w14:textId="77777777" w:rsidR="00BA0261" w:rsidRPr="001E469D" w:rsidRDefault="00BA0261" w:rsidP="00744CA3">
            <w:pPr>
              <w:spacing w:after="0" w:line="240" w:lineRule="auto"/>
              <w:jc w:val="center"/>
              <w:rPr>
                <w:b/>
              </w:rPr>
            </w:pPr>
            <w:r w:rsidRPr="001E469D">
              <w:rPr>
                <w:b/>
              </w:rPr>
              <w:t>LP.</w:t>
            </w:r>
          </w:p>
        </w:tc>
        <w:tc>
          <w:tcPr>
            <w:tcW w:w="1560" w:type="dxa"/>
            <w:vAlign w:val="center"/>
          </w:tcPr>
          <w:p w14:paraId="78956851" w14:textId="77777777" w:rsidR="00BA0261" w:rsidRPr="001E469D" w:rsidRDefault="001E469D" w:rsidP="00744CA3">
            <w:pPr>
              <w:spacing w:after="0" w:line="240" w:lineRule="auto"/>
              <w:jc w:val="center"/>
              <w:rPr>
                <w:b/>
              </w:rPr>
            </w:pPr>
            <w:r w:rsidRPr="001E469D">
              <w:rPr>
                <w:b/>
              </w:rPr>
              <w:t>CZĘSTOŚĆ</w:t>
            </w:r>
          </w:p>
        </w:tc>
        <w:tc>
          <w:tcPr>
            <w:tcW w:w="6977" w:type="dxa"/>
            <w:vAlign w:val="center"/>
          </w:tcPr>
          <w:p w14:paraId="16CFE723" w14:textId="77777777" w:rsidR="00BA0261" w:rsidRPr="001E469D" w:rsidRDefault="001E469D" w:rsidP="00744CA3">
            <w:pPr>
              <w:spacing w:after="0" w:line="240" w:lineRule="auto"/>
              <w:jc w:val="center"/>
              <w:rPr>
                <w:b/>
              </w:rPr>
            </w:pPr>
            <w:r w:rsidRPr="001E469D">
              <w:rPr>
                <w:b/>
              </w:rPr>
              <w:t>CZYNNOŚCI DO WYKONANIA</w:t>
            </w:r>
          </w:p>
        </w:tc>
      </w:tr>
      <w:tr w:rsidR="00BA0261" w:rsidRPr="00BA0261" w14:paraId="43FA7E0A" w14:textId="77777777" w:rsidTr="00BA0261">
        <w:tc>
          <w:tcPr>
            <w:tcW w:w="675" w:type="dxa"/>
            <w:vAlign w:val="center"/>
          </w:tcPr>
          <w:p w14:paraId="59AB79B7" w14:textId="77777777" w:rsidR="00BA0261" w:rsidRPr="00BA0261" w:rsidRDefault="00BA0261" w:rsidP="00744CA3">
            <w:pPr>
              <w:spacing w:after="0" w:line="240" w:lineRule="auto"/>
              <w:jc w:val="center"/>
            </w:pPr>
            <w:r w:rsidRPr="00BA0261">
              <w:t>1</w:t>
            </w:r>
          </w:p>
        </w:tc>
        <w:tc>
          <w:tcPr>
            <w:tcW w:w="1560" w:type="dxa"/>
            <w:vAlign w:val="center"/>
          </w:tcPr>
          <w:p w14:paraId="22693B79" w14:textId="77777777" w:rsidR="00BA0261" w:rsidRPr="00BA0261" w:rsidRDefault="00BA0261" w:rsidP="00744CA3">
            <w:pPr>
              <w:spacing w:after="0" w:line="240" w:lineRule="auto"/>
            </w:pPr>
            <w:r w:rsidRPr="00BA0261">
              <w:t>Co tydzień</w:t>
            </w:r>
          </w:p>
        </w:tc>
        <w:tc>
          <w:tcPr>
            <w:tcW w:w="6977" w:type="dxa"/>
            <w:vAlign w:val="center"/>
          </w:tcPr>
          <w:p w14:paraId="3A1B4A34" w14:textId="77777777" w:rsidR="00BA0261" w:rsidRPr="00BA0261" w:rsidRDefault="00BA0261" w:rsidP="00744CA3">
            <w:pPr>
              <w:spacing w:after="0" w:line="240" w:lineRule="auto"/>
            </w:pPr>
            <w:r w:rsidRPr="00BA0261">
              <w:t>Sprawdzenie zabezpieczeń oraz wkładek bezpiecznikowych</w:t>
            </w:r>
          </w:p>
        </w:tc>
      </w:tr>
      <w:tr w:rsidR="00BA0261" w:rsidRPr="00BA0261" w14:paraId="2812D36F" w14:textId="77777777" w:rsidTr="00BA0261">
        <w:tc>
          <w:tcPr>
            <w:tcW w:w="675" w:type="dxa"/>
            <w:vAlign w:val="center"/>
          </w:tcPr>
          <w:p w14:paraId="7BC2149B" w14:textId="77777777" w:rsidR="00BA0261" w:rsidRPr="00BA0261" w:rsidRDefault="00BA0261" w:rsidP="00744CA3">
            <w:pPr>
              <w:spacing w:after="0" w:line="240" w:lineRule="auto"/>
              <w:jc w:val="center"/>
            </w:pPr>
            <w:r w:rsidRPr="00BA0261">
              <w:t>2</w:t>
            </w:r>
          </w:p>
        </w:tc>
        <w:tc>
          <w:tcPr>
            <w:tcW w:w="1560" w:type="dxa"/>
            <w:vAlign w:val="center"/>
          </w:tcPr>
          <w:p w14:paraId="5F9D6961" w14:textId="77777777" w:rsidR="00BA0261" w:rsidRPr="00BA0261" w:rsidRDefault="00BA0261" w:rsidP="00744CA3">
            <w:pPr>
              <w:spacing w:after="0" w:line="240" w:lineRule="auto"/>
            </w:pPr>
            <w:r w:rsidRPr="00BA0261">
              <w:t>Co miesiąc</w:t>
            </w:r>
          </w:p>
        </w:tc>
        <w:tc>
          <w:tcPr>
            <w:tcW w:w="6977" w:type="dxa"/>
            <w:vAlign w:val="center"/>
          </w:tcPr>
          <w:p w14:paraId="34E09DCF" w14:textId="77777777" w:rsidR="00BA0261" w:rsidRPr="00BA0261" w:rsidRDefault="00BA0261" w:rsidP="00744CA3">
            <w:pPr>
              <w:spacing w:after="0" w:line="240" w:lineRule="auto"/>
            </w:pPr>
            <w:r w:rsidRPr="00BA0261">
              <w:t xml:space="preserve">Przegląd </w:t>
            </w:r>
            <w:r w:rsidR="00A95B4D">
              <w:t xml:space="preserve">i ocena </w:t>
            </w:r>
            <w:r w:rsidRPr="00BA0261">
              <w:t xml:space="preserve">stanu </w:t>
            </w:r>
            <w:r w:rsidR="00A95B4D">
              <w:t>wentylatora</w:t>
            </w:r>
          </w:p>
        </w:tc>
      </w:tr>
      <w:tr w:rsidR="00BA0261" w:rsidRPr="00BA0261" w14:paraId="4A9E2A21" w14:textId="77777777" w:rsidTr="00BA0261">
        <w:tc>
          <w:tcPr>
            <w:tcW w:w="675" w:type="dxa"/>
            <w:vAlign w:val="center"/>
          </w:tcPr>
          <w:p w14:paraId="75461CDE" w14:textId="77777777" w:rsidR="00BA0261" w:rsidRPr="00BA0261" w:rsidRDefault="00A95B4D" w:rsidP="00744CA3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560" w:type="dxa"/>
            <w:vAlign w:val="center"/>
          </w:tcPr>
          <w:p w14:paraId="1DCE5ECC" w14:textId="77777777" w:rsidR="00BA0261" w:rsidRPr="00BA0261" w:rsidRDefault="00BA0261" w:rsidP="00744CA3">
            <w:pPr>
              <w:spacing w:after="0" w:line="240" w:lineRule="auto"/>
            </w:pPr>
            <w:r w:rsidRPr="00BA0261">
              <w:t>Co pół roku</w:t>
            </w:r>
          </w:p>
        </w:tc>
        <w:tc>
          <w:tcPr>
            <w:tcW w:w="6977" w:type="dxa"/>
            <w:vAlign w:val="center"/>
          </w:tcPr>
          <w:p w14:paraId="11176C30" w14:textId="77777777" w:rsidR="00BA0261" w:rsidRPr="00BA0261" w:rsidRDefault="00BA0261" w:rsidP="00744CA3">
            <w:pPr>
              <w:spacing w:after="0" w:line="240" w:lineRule="auto"/>
            </w:pPr>
            <w:r w:rsidRPr="00BA0261">
              <w:t>Przegląd zabezpieczeń zainstalowanych w rozdzielni</w:t>
            </w:r>
          </w:p>
        </w:tc>
      </w:tr>
      <w:tr w:rsidR="00BA0261" w:rsidRPr="00BA0261" w14:paraId="5C32CE1F" w14:textId="77777777" w:rsidTr="00BA0261">
        <w:tc>
          <w:tcPr>
            <w:tcW w:w="675" w:type="dxa"/>
            <w:vAlign w:val="center"/>
          </w:tcPr>
          <w:p w14:paraId="30C312C6" w14:textId="77777777" w:rsidR="00BA0261" w:rsidRPr="00BA0261" w:rsidRDefault="00A95B4D" w:rsidP="00744CA3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560" w:type="dxa"/>
            <w:vAlign w:val="center"/>
          </w:tcPr>
          <w:p w14:paraId="46B40727" w14:textId="77777777" w:rsidR="00BA0261" w:rsidRPr="00BA0261" w:rsidRDefault="00BA0261" w:rsidP="00744CA3">
            <w:pPr>
              <w:spacing w:after="0" w:line="240" w:lineRule="auto"/>
            </w:pPr>
            <w:r w:rsidRPr="00BA0261">
              <w:t>Co rok</w:t>
            </w:r>
          </w:p>
        </w:tc>
        <w:tc>
          <w:tcPr>
            <w:tcW w:w="6977" w:type="dxa"/>
            <w:vAlign w:val="center"/>
          </w:tcPr>
          <w:p w14:paraId="0383391D" w14:textId="77777777" w:rsidR="00BA0261" w:rsidRPr="00BA0261" w:rsidRDefault="00BA0261" w:rsidP="00744CA3">
            <w:pPr>
              <w:spacing w:after="0" w:line="240" w:lineRule="auto"/>
            </w:pPr>
            <w:r w:rsidRPr="00BA0261">
              <w:t>Kontrola kabli zasilających pod kątem załamań oraz uszkodzeń izolacji</w:t>
            </w:r>
          </w:p>
        </w:tc>
      </w:tr>
    </w:tbl>
    <w:p w14:paraId="241A6B22" w14:textId="77777777" w:rsidR="006647C1" w:rsidRDefault="006647C1" w:rsidP="006647C1">
      <w:pPr>
        <w:pStyle w:val="Akapitzlist"/>
        <w:spacing w:after="0" w:line="240" w:lineRule="auto"/>
        <w:rPr>
          <w:b/>
        </w:rPr>
      </w:pPr>
    </w:p>
    <w:p w14:paraId="248CB219" w14:textId="77777777" w:rsidR="006647C1" w:rsidRDefault="006647C1" w:rsidP="006647C1">
      <w:pPr>
        <w:pStyle w:val="Akapitzlist"/>
        <w:spacing w:after="0" w:line="240" w:lineRule="auto"/>
        <w:rPr>
          <w:b/>
        </w:rPr>
      </w:pPr>
    </w:p>
    <w:p w14:paraId="11222257" w14:textId="77777777" w:rsidR="00891307" w:rsidRPr="00891307" w:rsidRDefault="00B431D2" w:rsidP="00BF0B5A">
      <w:pPr>
        <w:pStyle w:val="Akapitzlist"/>
        <w:numPr>
          <w:ilvl w:val="0"/>
          <w:numId w:val="9"/>
        </w:numPr>
        <w:spacing w:after="0" w:line="240" w:lineRule="auto"/>
        <w:rPr>
          <w:b/>
        </w:rPr>
      </w:pPr>
      <w:r w:rsidRPr="00891307">
        <w:rPr>
          <w:b/>
        </w:rPr>
        <w:t>INSTRUKCJE</w:t>
      </w:r>
      <w:r w:rsidR="006762F1" w:rsidRPr="00891307">
        <w:rPr>
          <w:b/>
        </w:rPr>
        <w:t xml:space="preserve"> URUCHAMIANIA/ZATRZYMANIA</w:t>
      </w:r>
      <w:r w:rsidR="00891307" w:rsidRPr="00891307">
        <w:t xml:space="preserve"> </w:t>
      </w:r>
    </w:p>
    <w:p w14:paraId="658C2624" w14:textId="77777777" w:rsidR="00202C1A" w:rsidRDefault="00202C1A" w:rsidP="00744CA3">
      <w:pPr>
        <w:spacing w:after="0" w:line="240" w:lineRule="auto"/>
        <w:ind w:hanging="142"/>
      </w:pPr>
    </w:p>
    <w:p w14:paraId="4CA0184E" w14:textId="29AA857D" w:rsidR="00506A51" w:rsidRPr="00891307" w:rsidRDefault="00891307" w:rsidP="00744CA3">
      <w:pPr>
        <w:spacing w:after="0" w:line="240" w:lineRule="auto"/>
        <w:ind w:hanging="142"/>
        <w:rPr>
          <w:b/>
        </w:rPr>
      </w:pPr>
      <w:r>
        <w:t xml:space="preserve">TABELA </w:t>
      </w:r>
      <w:r w:rsidR="005554E5">
        <w:t>8</w:t>
      </w:r>
      <w:r w:rsidRPr="00BE2920">
        <w:t xml:space="preserve">. </w:t>
      </w:r>
      <w:r>
        <w:t>Ogólna instrukcja uruchamiania i zatrzymywania instalacji</w:t>
      </w:r>
    </w:p>
    <w:tbl>
      <w:tblPr>
        <w:tblStyle w:val="Tabela-Siatka"/>
        <w:tblpPr w:leftFromText="141" w:rightFromText="141" w:vertAnchor="text" w:horzAnchor="margin" w:tblpY="20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FC7CB5" w:rsidRPr="004B6019" w14:paraId="7E65B302" w14:textId="77777777" w:rsidTr="00FC7CB5">
        <w:tc>
          <w:tcPr>
            <w:tcW w:w="704" w:type="dxa"/>
            <w:vAlign w:val="center"/>
          </w:tcPr>
          <w:p w14:paraId="34D15163" w14:textId="77777777" w:rsidR="00FC7CB5" w:rsidRPr="00FC7CB5" w:rsidRDefault="00FC7CB5" w:rsidP="00744CA3">
            <w:pPr>
              <w:contextualSpacing/>
              <w:jc w:val="center"/>
              <w:rPr>
                <w:b/>
              </w:rPr>
            </w:pPr>
            <w:r w:rsidRPr="00FC7CB5">
              <w:rPr>
                <w:b/>
              </w:rPr>
              <w:t>L.p.</w:t>
            </w:r>
          </w:p>
        </w:tc>
        <w:tc>
          <w:tcPr>
            <w:tcW w:w="8358" w:type="dxa"/>
            <w:vAlign w:val="center"/>
          </w:tcPr>
          <w:p w14:paraId="5D2C0FC4" w14:textId="77777777" w:rsidR="00FC7CB5" w:rsidRPr="004B6019" w:rsidRDefault="00FC7CB5" w:rsidP="00744CA3">
            <w:pPr>
              <w:contextualSpacing/>
              <w:jc w:val="center"/>
            </w:pPr>
            <w:r w:rsidRPr="00FC7CB5">
              <w:rPr>
                <w:b/>
              </w:rPr>
              <w:t>CZYNNOŚĆ</w:t>
            </w:r>
          </w:p>
        </w:tc>
      </w:tr>
      <w:tr w:rsidR="00FC7CB5" w:rsidRPr="004B6019" w14:paraId="4676386B" w14:textId="77777777" w:rsidTr="00FC7CB5">
        <w:tc>
          <w:tcPr>
            <w:tcW w:w="9062" w:type="dxa"/>
            <w:gridSpan w:val="2"/>
            <w:vAlign w:val="center"/>
          </w:tcPr>
          <w:p w14:paraId="1E9147A5" w14:textId="77777777" w:rsidR="00FC7CB5" w:rsidRPr="004B6019" w:rsidRDefault="00FC7CB5" w:rsidP="00744CA3">
            <w:pPr>
              <w:jc w:val="center"/>
              <w:rPr>
                <w:b/>
              </w:rPr>
            </w:pPr>
            <w:r w:rsidRPr="004B6019">
              <w:rPr>
                <w:b/>
              </w:rPr>
              <w:t>URUCHOMIENIE INSTALACJI</w:t>
            </w:r>
          </w:p>
        </w:tc>
      </w:tr>
      <w:tr w:rsidR="00FC7CB5" w:rsidRPr="004B6019" w14:paraId="16C0EDB1" w14:textId="77777777" w:rsidTr="00FC7CB5">
        <w:tc>
          <w:tcPr>
            <w:tcW w:w="704" w:type="dxa"/>
            <w:vAlign w:val="center"/>
          </w:tcPr>
          <w:p w14:paraId="405F328B" w14:textId="77777777" w:rsidR="00FC7CB5" w:rsidRPr="004B6019" w:rsidRDefault="00F42BA1" w:rsidP="00744CA3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358" w:type="dxa"/>
            <w:vAlign w:val="center"/>
          </w:tcPr>
          <w:p w14:paraId="1F22D7E3" w14:textId="77777777" w:rsidR="00FC7CB5" w:rsidRPr="004B6019" w:rsidRDefault="00FC7CB5" w:rsidP="00744CA3">
            <w:pPr>
              <w:rPr>
                <w:b/>
              </w:rPr>
            </w:pPr>
            <w:r>
              <w:t xml:space="preserve">Włączenie  zasilania </w:t>
            </w:r>
            <w:r w:rsidR="00F42BA1">
              <w:t>neutralizatora</w:t>
            </w:r>
            <w:r w:rsidRPr="00BC37B6">
              <w:t xml:space="preserve"> (rozłącznik główny zasilania</w:t>
            </w:r>
            <w:r>
              <w:t>)</w:t>
            </w:r>
          </w:p>
        </w:tc>
      </w:tr>
      <w:tr w:rsidR="00FC7CB5" w:rsidRPr="004B6019" w14:paraId="6DF6C410" w14:textId="77777777" w:rsidTr="00FC7CB5">
        <w:tc>
          <w:tcPr>
            <w:tcW w:w="9062" w:type="dxa"/>
            <w:gridSpan w:val="2"/>
            <w:vAlign w:val="center"/>
          </w:tcPr>
          <w:p w14:paraId="026B6B0F" w14:textId="77777777" w:rsidR="00FC7CB5" w:rsidRPr="004B6019" w:rsidRDefault="00FC7CB5" w:rsidP="00744CA3">
            <w:pPr>
              <w:jc w:val="center"/>
              <w:rPr>
                <w:b/>
              </w:rPr>
            </w:pPr>
            <w:r w:rsidRPr="004B6019">
              <w:rPr>
                <w:b/>
              </w:rPr>
              <w:t>ZATRZYMANIE INSTALACJI</w:t>
            </w:r>
          </w:p>
        </w:tc>
      </w:tr>
      <w:tr w:rsidR="00FC7CB5" w:rsidRPr="004B6019" w14:paraId="13A40004" w14:textId="77777777" w:rsidTr="00FC7CB5">
        <w:trPr>
          <w:trHeight w:val="256"/>
        </w:trPr>
        <w:tc>
          <w:tcPr>
            <w:tcW w:w="704" w:type="dxa"/>
          </w:tcPr>
          <w:p w14:paraId="2ECC7AB3" w14:textId="77777777" w:rsidR="00FC7CB5" w:rsidRPr="004B6019" w:rsidRDefault="00F42BA1" w:rsidP="00744CA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C7CB5" w:rsidRPr="004B6019">
              <w:rPr>
                <w:b/>
              </w:rPr>
              <w:t>.</w:t>
            </w:r>
          </w:p>
        </w:tc>
        <w:tc>
          <w:tcPr>
            <w:tcW w:w="8358" w:type="dxa"/>
          </w:tcPr>
          <w:p w14:paraId="758BEA2F" w14:textId="77777777" w:rsidR="00FC7CB5" w:rsidRPr="00BC37B6" w:rsidRDefault="00FC7CB5" w:rsidP="00744CA3">
            <w:r w:rsidRPr="00BC37B6">
              <w:t xml:space="preserve">Wyłączenie automatycznego sterowania </w:t>
            </w:r>
            <w:r>
              <w:t xml:space="preserve">(przełącznik </w:t>
            </w:r>
            <w:r w:rsidRPr="00BC37B6">
              <w:t>ustawić w położenie 0)</w:t>
            </w:r>
          </w:p>
        </w:tc>
      </w:tr>
      <w:tr w:rsidR="00FC7CB5" w:rsidRPr="004B6019" w14:paraId="3D0F55E1" w14:textId="77777777" w:rsidTr="00FC7CB5">
        <w:trPr>
          <w:trHeight w:val="419"/>
        </w:trPr>
        <w:tc>
          <w:tcPr>
            <w:tcW w:w="704" w:type="dxa"/>
          </w:tcPr>
          <w:p w14:paraId="15A16582" w14:textId="77777777" w:rsidR="00FC7CB5" w:rsidRPr="004B6019" w:rsidRDefault="00F42BA1" w:rsidP="00744CA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FC7CB5" w:rsidRPr="004B6019">
              <w:rPr>
                <w:b/>
              </w:rPr>
              <w:t>.</w:t>
            </w:r>
          </w:p>
        </w:tc>
        <w:tc>
          <w:tcPr>
            <w:tcW w:w="8358" w:type="dxa"/>
            <w:vAlign w:val="center"/>
          </w:tcPr>
          <w:p w14:paraId="6BBFEDB6" w14:textId="77777777" w:rsidR="00FC7CB5" w:rsidRPr="004B6019" w:rsidRDefault="00FC7CB5" w:rsidP="00744CA3">
            <w:pPr>
              <w:rPr>
                <w:b/>
              </w:rPr>
            </w:pPr>
            <w:r w:rsidRPr="00BC37B6">
              <w:t xml:space="preserve">Wyłączenie zasilania </w:t>
            </w:r>
          </w:p>
        </w:tc>
      </w:tr>
    </w:tbl>
    <w:p w14:paraId="105E6ED6" w14:textId="77777777" w:rsidR="00202C1A" w:rsidRDefault="00202C1A" w:rsidP="00744CA3">
      <w:pPr>
        <w:pStyle w:val="Akapitzlist"/>
        <w:spacing w:after="0" w:line="240" w:lineRule="auto"/>
        <w:rPr>
          <w:b/>
        </w:rPr>
      </w:pPr>
    </w:p>
    <w:p w14:paraId="11CEAFE8" w14:textId="77777777" w:rsidR="00A674D2" w:rsidRPr="00FC7CB5" w:rsidRDefault="00A674D2" w:rsidP="00BF0B5A">
      <w:pPr>
        <w:pStyle w:val="Akapitzlist"/>
        <w:numPr>
          <w:ilvl w:val="0"/>
          <w:numId w:val="9"/>
        </w:numPr>
        <w:spacing w:after="0" w:line="240" w:lineRule="auto"/>
        <w:rPr>
          <w:b/>
        </w:rPr>
      </w:pPr>
      <w:r w:rsidRPr="00FC7CB5">
        <w:rPr>
          <w:b/>
        </w:rPr>
        <w:t>INSTRUKCJE AWARYJNE</w:t>
      </w:r>
    </w:p>
    <w:p w14:paraId="413F188B" w14:textId="77777777" w:rsidR="00BA0B85" w:rsidRPr="002337AD" w:rsidRDefault="00BA0B85" w:rsidP="00744CA3">
      <w:pPr>
        <w:spacing w:after="0" w:line="240" w:lineRule="auto"/>
        <w:jc w:val="both"/>
      </w:pPr>
      <w:r>
        <w:t xml:space="preserve">UWAGA: </w:t>
      </w:r>
      <w:r w:rsidRPr="00DE14EA">
        <w:t>Przed przystąpieniem do prac przy elementach elektrycznych i mechanicznych należy odłączyć zasil</w:t>
      </w:r>
      <w:r>
        <w:t xml:space="preserve">anie w </w:t>
      </w:r>
      <w:r w:rsidRPr="002337AD">
        <w:t>rozdzielnicy urządzenia.</w:t>
      </w:r>
    </w:p>
    <w:p w14:paraId="2C9D6E5B" w14:textId="77777777" w:rsidR="00EF1B70" w:rsidRPr="002337AD" w:rsidRDefault="00BA0B85" w:rsidP="00744CA3">
      <w:pPr>
        <w:pStyle w:val="Tekstpodstawowywcity"/>
        <w:widowControl w:val="0"/>
        <w:spacing w:after="0" w:line="240" w:lineRule="auto"/>
        <w:ind w:left="720"/>
        <w:rPr>
          <w:b/>
        </w:rPr>
      </w:pPr>
      <w:r w:rsidRPr="002337AD">
        <w:rPr>
          <w:b/>
        </w:rPr>
        <w:t xml:space="preserve">6.1 </w:t>
      </w:r>
      <w:r w:rsidR="00EF1B70" w:rsidRPr="002337AD">
        <w:rPr>
          <w:b/>
        </w:rPr>
        <w:t>Nieprawidłowości w pracy, diagnozowanie oraz  możliwości  usunięcia awarii</w:t>
      </w:r>
    </w:p>
    <w:p w14:paraId="2E9F5514" w14:textId="77777777" w:rsidR="00EF1B70" w:rsidRPr="002337AD" w:rsidRDefault="00EF1B70" w:rsidP="00744CA3">
      <w:pPr>
        <w:pStyle w:val="Akapitzlist"/>
        <w:autoSpaceDE w:val="0"/>
        <w:autoSpaceDN w:val="0"/>
        <w:adjustRightInd w:val="0"/>
        <w:spacing w:after="0" w:line="240" w:lineRule="auto"/>
      </w:pPr>
    </w:p>
    <w:p w14:paraId="318FA6B3" w14:textId="77777777" w:rsidR="00EF1B70" w:rsidRPr="002337AD" w:rsidRDefault="00EF1B70" w:rsidP="00744CA3">
      <w:pPr>
        <w:pStyle w:val="Akapitzlist"/>
        <w:autoSpaceDE w:val="0"/>
        <w:autoSpaceDN w:val="0"/>
        <w:adjustRightInd w:val="0"/>
        <w:spacing w:after="0" w:line="240" w:lineRule="auto"/>
      </w:pPr>
      <w:r w:rsidRPr="002337AD">
        <w:t>A</w:t>
      </w:r>
      <w:r w:rsidRPr="002337AD">
        <w:tab/>
        <w:t xml:space="preserve">wentylator nie tłoczy powietrza </w:t>
      </w:r>
    </w:p>
    <w:p w14:paraId="6EFAF0F9" w14:textId="77777777" w:rsidR="00EF1B70" w:rsidRPr="002337AD" w:rsidRDefault="00EF1B70" w:rsidP="00744CA3">
      <w:pPr>
        <w:pStyle w:val="Akapitzlist"/>
        <w:autoSpaceDE w:val="0"/>
        <w:autoSpaceDN w:val="0"/>
        <w:adjustRightInd w:val="0"/>
        <w:spacing w:after="0" w:line="240" w:lineRule="auto"/>
      </w:pPr>
      <w:r w:rsidRPr="002337AD">
        <w:t>B</w:t>
      </w:r>
      <w:r w:rsidRPr="002337AD">
        <w:tab/>
        <w:t>Zbyt mała efektywność tłoczenia powietrza</w:t>
      </w:r>
    </w:p>
    <w:p w14:paraId="2BFB7965" w14:textId="77777777" w:rsidR="00EF1B70" w:rsidRPr="002337AD" w:rsidRDefault="00EF1B70" w:rsidP="00744CA3">
      <w:pPr>
        <w:pStyle w:val="Akapitzlist"/>
        <w:autoSpaceDE w:val="0"/>
        <w:autoSpaceDN w:val="0"/>
        <w:adjustRightInd w:val="0"/>
        <w:spacing w:after="0" w:line="240" w:lineRule="auto"/>
      </w:pPr>
      <w:r w:rsidRPr="002337AD">
        <w:t>C</w:t>
      </w:r>
      <w:r w:rsidRPr="002337AD">
        <w:tab/>
        <w:t xml:space="preserve">Za duży pobór prądu/mocy </w:t>
      </w:r>
    </w:p>
    <w:p w14:paraId="696CD1C2" w14:textId="77777777" w:rsidR="00EF1B70" w:rsidRPr="002337AD" w:rsidRDefault="00EF1B70" w:rsidP="00744CA3">
      <w:pPr>
        <w:pStyle w:val="Akapitzlist"/>
        <w:autoSpaceDE w:val="0"/>
        <w:autoSpaceDN w:val="0"/>
        <w:adjustRightInd w:val="0"/>
        <w:spacing w:after="0" w:line="240" w:lineRule="auto"/>
      </w:pPr>
      <w:r w:rsidRPr="002337AD">
        <w:t>D</w:t>
      </w:r>
      <w:r w:rsidRPr="002337AD">
        <w:tab/>
        <w:t xml:space="preserve">przebicie złoża </w:t>
      </w:r>
    </w:p>
    <w:p w14:paraId="0EB7F6EA" w14:textId="77777777" w:rsidR="00EF1B70" w:rsidRPr="002337AD" w:rsidRDefault="00EF1B70" w:rsidP="00744CA3">
      <w:pPr>
        <w:pStyle w:val="Akapitzlist"/>
        <w:autoSpaceDE w:val="0"/>
        <w:autoSpaceDN w:val="0"/>
        <w:adjustRightInd w:val="0"/>
        <w:spacing w:after="0" w:line="240" w:lineRule="auto"/>
      </w:pPr>
      <w:r w:rsidRPr="002337AD">
        <w:t>E</w:t>
      </w:r>
      <w:r w:rsidRPr="002337AD">
        <w:tab/>
        <w:t>Niespokojna i hałaśliwa praca dmuchawy</w:t>
      </w:r>
    </w:p>
    <w:p w14:paraId="42883704" w14:textId="77777777" w:rsidR="00EF1B70" w:rsidRPr="002337AD" w:rsidRDefault="00550CAC" w:rsidP="00744CA3">
      <w:pPr>
        <w:pStyle w:val="Akapitzlist"/>
        <w:autoSpaceDE w:val="0"/>
        <w:autoSpaceDN w:val="0"/>
        <w:adjustRightInd w:val="0"/>
        <w:spacing w:after="0" w:line="240" w:lineRule="auto"/>
      </w:pPr>
      <w:r w:rsidRPr="002337AD">
        <w:t>F</w:t>
      </w:r>
      <w:r w:rsidRPr="002337AD">
        <w:tab/>
        <w:t>Efektywność oczyszczonego</w:t>
      </w:r>
      <w:r w:rsidR="00EF1B70" w:rsidRPr="002337AD">
        <w:t xml:space="preserve"> złowonnego powietrza jest niewystarczająca</w:t>
      </w:r>
    </w:p>
    <w:p w14:paraId="7EB35D48" w14:textId="77777777" w:rsidR="00FC7CB5" w:rsidRPr="002337AD" w:rsidRDefault="00FC7CB5" w:rsidP="00744CA3">
      <w:pPr>
        <w:spacing w:after="0" w:line="240" w:lineRule="auto"/>
      </w:pPr>
    </w:p>
    <w:p w14:paraId="420E8246" w14:textId="7790C728" w:rsidR="00EF1B70" w:rsidRPr="002337AD" w:rsidRDefault="000468E8" w:rsidP="00744CA3">
      <w:pPr>
        <w:spacing w:after="0" w:line="240" w:lineRule="auto"/>
      </w:pPr>
      <w:r w:rsidRPr="002337AD">
        <w:t xml:space="preserve">TABELA </w:t>
      </w:r>
      <w:r w:rsidR="005554E5">
        <w:t>9</w:t>
      </w:r>
      <w:r w:rsidR="00552719" w:rsidRPr="002337AD">
        <w:t>. Instrukcja diagnozowania awarii</w:t>
      </w:r>
    </w:p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"/>
        <w:gridCol w:w="264"/>
        <w:gridCol w:w="257"/>
        <w:gridCol w:w="279"/>
        <w:gridCol w:w="255"/>
        <w:gridCol w:w="255"/>
        <w:gridCol w:w="3474"/>
        <w:gridCol w:w="4502"/>
      </w:tblGrid>
      <w:tr w:rsidR="00202C1A" w:rsidRPr="002337AD" w14:paraId="5DB5B4A6" w14:textId="77777777" w:rsidTr="004B6019">
        <w:trPr>
          <w:trHeight w:val="389"/>
        </w:trPr>
        <w:tc>
          <w:tcPr>
            <w:tcW w:w="0" w:type="auto"/>
            <w:shd w:val="clear" w:color="auto" w:fill="auto"/>
            <w:vAlign w:val="center"/>
          </w:tcPr>
          <w:p w14:paraId="41A89FA8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  <w:rPr>
                <w:b/>
              </w:rPr>
            </w:pPr>
            <w:r w:rsidRPr="002337AD">
              <w:rPr>
                <w:b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01BCE7" w14:textId="77777777" w:rsidR="00202C1A" w:rsidRPr="002337AD" w:rsidRDefault="00202C1A" w:rsidP="00744CA3">
            <w:pPr>
              <w:spacing w:after="0" w:line="240" w:lineRule="auto"/>
              <w:jc w:val="center"/>
              <w:rPr>
                <w:b/>
              </w:rPr>
            </w:pPr>
            <w:r w:rsidRPr="002337AD">
              <w:rPr>
                <w:b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B8F80F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  <w:rPr>
                <w:b/>
              </w:rPr>
            </w:pPr>
            <w:r w:rsidRPr="002337AD">
              <w:rPr>
                <w:b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1120F4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  <w:rPr>
                <w:b/>
              </w:rPr>
            </w:pPr>
            <w:r w:rsidRPr="002337AD">
              <w:rPr>
                <w:b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2A11BF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  <w:rPr>
                <w:b/>
              </w:rPr>
            </w:pPr>
            <w:r w:rsidRPr="002337AD">
              <w:rPr>
                <w:b/>
              </w:rPr>
              <w:t>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F7B5CF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  <w:rPr>
                <w:b/>
              </w:rPr>
            </w:pPr>
            <w:r w:rsidRPr="002337AD">
              <w:rPr>
                <w:b/>
              </w:rPr>
              <w:t>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06B5D7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  <w:rPr>
                <w:b/>
              </w:rPr>
            </w:pPr>
            <w:r w:rsidRPr="002337AD">
              <w:rPr>
                <w:b/>
              </w:rPr>
              <w:t>MOŻLIWA PRZYCZYNA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7AEBD2" w14:textId="77777777" w:rsidR="00202C1A" w:rsidRPr="002337AD" w:rsidRDefault="00202C1A" w:rsidP="00744CA3">
            <w:pPr>
              <w:autoSpaceDE w:val="0"/>
              <w:autoSpaceDN w:val="0"/>
              <w:adjustRightInd w:val="0"/>
              <w:spacing w:after="0" w:line="240" w:lineRule="auto"/>
              <w:ind w:right="-354"/>
              <w:jc w:val="center"/>
              <w:rPr>
                <w:b/>
              </w:rPr>
            </w:pPr>
            <w:r w:rsidRPr="002337AD">
              <w:rPr>
                <w:b/>
              </w:rPr>
              <w:t>USUWANIE</w:t>
            </w:r>
          </w:p>
        </w:tc>
      </w:tr>
      <w:tr w:rsidR="00202C1A" w:rsidRPr="002337AD" w14:paraId="38509BA9" w14:textId="77777777" w:rsidTr="004B6019">
        <w:trPr>
          <w:trHeight w:val="701"/>
        </w:trPr>
        <w:tc>
          <w:tcPr>
            <w:tcW w:w="0" w:type="auto"/>
            <w:vAlign w:val="center"/>
          </w:tcPr>
          <w:p w14:paraId="1EE02A96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18CE6DA6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425132C6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  <w:r w:rsidRPr="002337AD">
              <w:t>X</w:t>
            </w:r>
          </w:p>
        </w:tc>
        <w:tc>
          <w:tcPr>
            <w:tcW w:w="0" w:type="auto"/>
            <w:vAlign w:val="center"/>
          </w:tcPr>
          <w:p w14:paraId="4015BBFB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1CD97529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  <w:r w:rsidRPr="002337AD">
              <w:t>X</w:t>
            </w:r>
          </w:p>
        </w:tc>
        <w:tc>
          <w:tcPr>
            <w:tcW w:w="0" w:type="auto"/>
            <w:vAlign w:val="center"/>
          </w:tcPr>
          <w:p w14:paraId="5D706BBA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3CE1A380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</w:pPr>
            <w:r w:rsidRPr="002337AD">
              <w:t>wentylator  działa przy zbyt dużym obciążeniu</w:t>
            </w:r>
          </w:p>
        </w:tc>
        <w:tc>
          <w:tcPr>
            <w:tcW w:w="0" w:type="auto"/>
            <w:vAlign w:val="center"/>
          </w:tcPr>
          <w:p w14:paraId="374A32AD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</w:pPr>
            <w:r w:rsidRPr="002337AD">
              <w:t xml:space="preserve">1. Sprawdzić stan </w:t>
            </w:r>
            <w:r>
              <w:t>złoża, czy nie ma zanieczyszczeń stałych, zgromadzonych pyłów itp.</w:t>
            </w:r>
          </w:p>
          <w:p w14:paraId="3486F422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</w:pPr>
            <w:r w:rsidRPr="002337AD">
              <w:t xml:space="preserve">2. wyregulować prędkość wirnika wentylatora </w:t>
            </w:r>
          </w:p>
        </w:tc>
      </w:tr>
      <w:tr w:rsidR="00202C1A" w:rsidRPr="002337AD" w14:paraId="0EA20341" w14:textId="77777777" w:rsidTr="004B6019">
        <w:trPr>
          <w:trHeight w:val="701"/>
        </w:trPr>
        <w:tc>
          <w:tcPr>
            <w:tcW w:w="0" w:type="auto"/>
            <w:vAlign w:val="center"/>
          </w:tcPr>
          <w:p w14:paraId="07707E09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  <w:r w:rsidRPr="002337AD">
              <w:t>X</w:t>
            </w:r>
          </w:p>
        </w:tc>
        <w:tc>
          <w:tcPr>
            <w:tcW w:w="0" w:type="auto"/>
            <w:vAlign w:val="center"/>
          </w:tcPr>
          <w:p w14:paraId="019FD85E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6C3C515B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610A0DA3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59BA1C13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53D3FA64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0639A0FA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</w:pPr>
            <w:r w:rsidRPr="002337AD">
              <w:t>zanik zasilania wentylatora</w:t>
            </w:r>
          </w:p>
        </w:tc>
        <w:tc>
          <w:tcPr>
            <w:tcW w:w="0" w:type="auto"/>
            <w:vAlign w:val="center"/>
          </w:tcPr>
          <w:p w14:paraId="6BE157B5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</w:pPr>
            <w:r w:rsidRPr="002337AD">
              <w:t>Sprawdzić:</w:t>
            </w:r>
          </w:p>
          <w:p w14:paraId="3EEEA022" w14:textId="77777777" w:rsidR="00202C1A" w:rsidRPr="002337AD" w:rsidRDefault="00202C1A" w:rsidP="00744CA3">
            <w:pPr>
              <w:autoSpaceDE w:val="0"/>
              <w:autoSpaceDN w:val="0"/>
              <w:adjustRightInd w:val="0"/>
              <w:spacing w:after="0" w:line="240" w:lineRule="auto"/>
            </w:pPr>
            <w:r w:rsidRPr="002337AD">
              <w:t>1. instalację elektryczną i zabezpieczenia</w:t>
            </w:r>
          </w:p>
          <w:p w14:paraId="6382090C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</w:pPr>
            <w:r w:rsidRPr="002337AD">
              <w:t>2. Zawiadomić dostawcę energii</w:t>
            </w:r>
          </w:p>
        </w:tc>
      </w:tr>
      <w:tr w:rsidR="00202C1A" w:rsidRPr="002337AD" w14:paraId="38A64898" w14:textId="77777777" w:rsidTr="004B6019">
        <w:trPr>
          <w:trHeight w:val="590"/>
        </w:trPr>
        <w:tc>
          <w:tcPr>
            <w:tcW w:w="0" w:type="auto"/>
            <w:vAlign w:val="center"/>
          </w:tcPr>
          <w:p w14:paraId="78638BAF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1DF2A5D2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00D03CD7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4FBAA586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  <w:r w:rsidRPr="002337AD">
              <w:t>X</w:t>
            </w:r>
          </w:p>
        </w:tc>
        <w:tc>
          <w:tcPr>
            <w:tcW w:w="0" w:type="auto"/>
            <w:vAlign w:val="center"/>
          </w:tcPr>
          <w:p w14:paraId="466CDFF8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  <w:r w:rsidRPr="002337AD">
              <w:t>X</w:t>
            </w:r>
          </w:p>
        </w:tc>
        <w:tc>
          <w:tcPr>
            <w:tcW w:w="0" w:type="auto"/>
            <w:vAlign w:val="center"/>
          </w:tcPr>
          <w:p w14:paraId="59D90DAD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  <w:r w:rsidRPr="002337AD">
              <w:t>X</w:t>
            </w:r>
          </w:p>
        </w:tc>
        <w:tc>
          <w:tcPr>
            <w:tcW w:w="0" w:type="auto"/>
            <w:vAlign w:val="center"/>
          </w:tcPr>
          <w:p w14:paraId="76EE84DB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</w:pPr>
            <w:r w:rsidRPr="002337AD">
              <w:t>wentylator tłoczy przy zbyt dużych obrotach wirnika</w:t>
            </w:r>
          </w:p>
        </w:tc>
        <w:tc>
          <w:tcPr>
            <w:tcW w:w="0" w:type="auto"/>
            <w:vAlign w:val="center"/>
          </w:tcPr>
          <w:p w14:paraId="376BABB0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</w:pPr>
            <w:r w:rsidRPr="002337AD">
              <w:t>wyregulować prędkość wirnika wentylatora</w:t>
            </w:r>
          </w:p>
        </w:tc>
      </w:tr>
      <w:tr w:rsidR="00202C1A" w:rsidRPr="002337AD" w14:paraId="0F664F29" w14:textId="77777777" w:rsidTr="004B6019">
        <w:trPr>
          <w:trHeight w:val="604"/>
        </w:trPr>
        <w:tc>
          <w:tcPr>
            <w:tcW w:w="0" w:type="auto"/>
            <w:vAlign w:val="center"/>
          </w:tcPr>
          <w:p w14:paraId="5E3BB7E6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  <w:r w:rsidRPr="002337AD">
              <w:lastRenderedPageBreak/>
              <w:t>X</w:t>
            </w:r>
          </w:p>
        </w:tc>
        <w:tc>
          <w:tcPr>
            <w:tcW w:w="0" w:type="auto"/>
            <w:vAlign w:val="center"/>
          </w:tcPr>
          <w:p w14:paraId="340AD3BD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  <w:r w:rsidRPr="002337AD">
              <w:t>X</w:t>
            </w:r>
          </w:p>
        </w:tc>
        <w:tc>
          <w:tcPr>
            <w:tcW w:w="0" w:type="auto"/>
            <w:vAlign w:val="center"/>
          </w:tcPr>
          <w:p w14:paraId="1E69C3B1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  <w:r w:rsidRPr="002337AD">
              <w:t>X</w:t>
            </w:r>
          </w:p>
        </w:tc>
        <w:tc>
          <w:tcPr>
            <w:tcW w:w="0" w:type="auto"/>
            <w:vAlign w:val="center"/>
          </w:tcPr>
          <w:p w14:paraId="5A852275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4087D572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  <w:r w:rsidRPr="002337AD">
              <w:t>X</w:t>
            </w:r>
          </w:p>
        </w:tc>
        <w:tc>
          <w:tcPr>
            <w:tcW w:w="0" w:type="auto"/>
            <w:vAlign w:val="center"/>
          </w:tcPr>
          <w:p w14:paraId="36144251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4240F757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</w:pPr>
            <w:r w:rsidRPr="002337AD">
              <w:t xml:space="preserve">zatkany wlot dmuchawy </w:t>
            </w:r>
          </w:p>
        </w:tc>
        <w:tc>
          <w:tcPr>
            <w:tcW w:w="0" w:type="auto"/>
            <w:vAlign w:val="center"/>
          </w:tcPr>
          <w:p w14:paraId="515D9D3F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</w:pPr>
            <w:r w:rsidRPr="002337AD">
              <w:t xml:space="preserve">Oczyścić wlot, sprawdzić elementy wentylatora. </w:t>
            </w:r>
          </w:p>
        </w:tc>
      </w:tr>
      <w:tr w:rsidR="00202C1A" w:rsidRPr="002337AD" w14:paraId="37E9EDA6" w14:textId="77777777" w:rsidTr="004B6019">
        <w:trPr>
          <w:trHeight w:val="253"/>
        </w:trPr>
        <w:tc>
          <w:tcPr>
            <w:tcW w:w="0" w:type="auto"/>
            <w:vAlign w:val="center"/>
          </w:tcPr>
          <w:p w14:paraId="62F78021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  <w:r w:rsidRPr="002337AD">
              <w:t>X</w:t>
            </w:r>
          </w:p>
        </w:tc>
        <w:tc>
          <w:tcPr>
            <w:tcW w:w="0" w:type="auto"/>
            <w:vAlign w:val="center"/>
          </w:tcPr>
          <w:p w14:paraId="4BFB6095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  <w:r w:rsidRPr="002337AD">
              <w:t>X</w:t>
            </w:r>
          </w:p>
        </w:tc>
        <w:tc>
          <w:tcPr>
            <w:tcW w:w="0" w:type="auto"/>
            <w:vAlign w:val="center"/>
          </w:tcPr>
          <w:p w14:paraId="05B511DE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0E7B2E0B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26A21EE9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  <w:r w:rsidRPr="002337AD">
              <w:t>X</w:t>
            </w:r>
          </w:p>
        </w:tc>
        <w:tc>
          <w:tcPr>
            <w:tcW w:w="0" w:type="auto"/>
            <w:vAlign w:val="center"/>
          </w:tcPr>
          <w:p w14:paraId="34888BFD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  <w:r w:rsidRPr="002337AD">
              <w:t>X</w:t>
            </w:r>
          </w:p>
        </w:tc>
        <w:tc>
          <w:tcPr>
            <w:tcW w:w="0" w:type="auto"/>
            <w:vAlign w:val="center"/>
          </w:tcPr>
          <w:p w14:paraId="756F3D5A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</w:pPr>
            <w:r w:rsidRPr="002337AD">
              <w:t>zużycie elementów</w:t>
            </w:r>
          </w:p>
        </w:tc>
        <w:tc>
          <w:tcPr>
            <w:tcW w:w="0" w:type="auto"/>
            <w:vAlign w:val="center"/>
          </w:tcPr>
          <w:p w14:paraId="47919ABC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</w:pPr>
            <w:r w:rsidRPr="002337AD">
              <w:t>Wymienić zużyte części</w:t>
            </w:r>
          </w:p>
        </w:tc>
      </w:tr>
      <w:tr w:rsidR="00202C1A" w:rsidRPr="002337AD" w14:paraId="593E7335" w14:textId="77777777" w:rsidTr="004B6019">
        <w:trPr>
          <w:trHeight w:val="553"/>
        </w:trPr>
        <w:tc>
          <w:tcPr>
            <w:tcW w:w="0" w:type="auto"/>
            <w:vAlign w:val="center"/>
          </w:tcPr>
          <w:p w14:paraId="244EBA7F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7B554EA8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12B78FE6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2718309D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660DCA81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3A1E9E0A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  <w:r w:rsidRPr="002337AD">
              <w:t>X</w:t>
            </w:r>
          </w:p>
        </w:tc>
        <w:tc>
          <w:tcPr>
            <w:tcW w:w="0" w:type="auto"/>
            <w:vAlign w:val="center"/>
          </w:tcPr>
          <w:p w14:paraId="43A1C40B" w14:textId="77777777" w:rsidR="00202C1A" w:rsidRPr="002337AD" w:rsidRDefault="00202C1A" w:rsidP="00744CA3">
            <w:pPr>
              <w:autoSpaceDE w:val="0"/>
              <w:autoSpaceDN w:val="0"/>
              <w:adjustRightInd w:val="0"/>
              <w:spacing w:after="0" w:line="240" w:lineRule="auto"/>
            </w:pPr>
            <w:r w:rsidRPr="002337AD">
              <w:t>zużycie materiału filtracyjnego</w:t>
            </w:r>
          </w:p>
        </w:tc>
        <w:tc>
          <w:tcPr>
            <w:tcW w:w="0" w:type="auto"/>
            <w:vAlign w:val="center"/>
          </w:tcPr>
          <w:p w14:paraId="2FEAAEBE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</w:pPr>
            <w:r w:rsidRPr="002337AD">
              <w:t xml:space="preserve">Wymienić </w:t>
            </w:r>
            <w:r w:rsidR="00B479CC">
              <w:t>węgiel aktywny</w:t>
            </w:r>
          </w:p>
        </w:tc>
      </w:tr>
      <w:tr w:rsidR="00202C1A" w:rsidRPr="002337AD" w14:paraId="2753DB66" w14:textId="77777777" w:rsidTr="004B6019">
        <w:trPr>
          <w:trHeight w:val="281"/>
        </w:trPr>
        <w:tc>
          <w:tcPr>
            <w:tcW w:w="0" w:type="auto"/>
            <w:vAlign w:val="center"/>
          </w:tcPr>
          <w:p w14:paraId="4BD69D55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035EA0FF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60530551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6BFFD47B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50876DA4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  <w:r w:rsidRPr="002337AD">
              <w:t>X</w:t>
            </w:r>
          </w:p>
        </w:tc>
        <w:tc>
          <w:tcPr>
            <w:tcW w:w="0" w:type="auto"/>
            <w:vAlign w:val="center"/>
          </w:tcPr>
          <w:p w14:paraId="76860943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0F1E43A2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</w:pPr>
            <w:r w:rsidRPr="002337AD">
              <w:t>uszkodzenie elementów/wyposażenia</w:t>
            </w:r>
          </w:p>
        </w:tc>
        <w:tc>
          <w:tcPr>
            <w:tcW w:w="0" w:type="auto"/>
            <w:vAlign w:val="center"/>
          </w:tcPr>
          <w:p w14:paraId="17154DBC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</w:pPr>
            <w:r w:rsidRPr="002337AD">
              <w:t>Wymienić uszkodzone części</w:t>
            </w:r>
          </w:p>
        </w:tc>
      </w:tr>
      <w:tr w:rsidR="00202C1A" w:rsidRPr="002337AD" w14:paraId="0157E040" w14:textId="77777777" w:rsidTr="004B6019">
        <w:trPr>
          <w:trHeight w:val="562"/>
        </w:trPr>
        <w:tc>
          <w:tcPr>
            <w:tcW w:w="0" w:type="auto"/>
            <w:vAlign w:val="center"/>
          </w:tcPr>
          <w:p w14:paraId="57149113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  <w:r w:rsidRPr="002337AD">
              <w:t>X</w:t>
            </w:r>
          </w:p>
        </w:tc>
        <w:tc>
          <w:tcPr>
            <w:tcW w:w="0" w:type="auto"/>
            <w:vAlign w:val="center"/>
          </w:tcPr>
          <w:p w14:paraId="4B0E6882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02CC1E91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6BBD6442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5BBC3209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  <w:r w:rsidRPr="002337AD">
              <w:t>X</w:t>
            </w:r>
          </w:p>
        </w:tc>
        <w:tc>
          <w:tcPr>
            <w:tcW w:w="0" w:type="auto"/>
            <w:vAlign w:val="center"/>
          </w:tcPr>
          <w:p w14:paraId="5DD86FFD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534D2C41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</w:pPr>
            <w:r w:rsidRPr="002337AD">
              <w:t>nieprawidłowy kierunek obrotu wirnika dmuchawy</w:t>
            </w:r>
          </w:p>
        </w:tc>
        <w:tc>
          <w:tcPr>
            <w:tcW w:w="0" w:type="auto"/>
            <w:vAlign w:val="center"/>
          </w:tcPr>
          <w:p w14:paraId="52A7904E" w14:textId="77777777" w:rsidR="00202C1A" w:rsidRPr="002337AD" w:rsidRDefault="00202C1A" w:rsidP="00744CA3">
            <w:pPr>
              <w:autoSpaceDE w:val="0"/>
              <w:autoSpaceDN w:val="0"/>
              <w:adjustRightInd w:val="0"/>
              <w:spacing w:after="0" w:line="240" w:lineRule="auto"/>
            </w:pPr>
            <w:r w:rsidRPr="002337AD">
              <w:t>Sprawdzić podłączenie elektryczne silnika, a w razie potrzeby także instalację rozdzielczą.</w:t>
            </w:r>
          </w:p>
        </w:tc>
      </w:tr>
      <w:tr w:rsidR="00202C1A" w:rsidRPr="002337AD" w14:paraId="4FEDA052" w14:textId="77777777" w:rsidTr="004B6019">
        <w:trPr>
          <w:trHeight w:val="570"/>
        </w:trPr>
        <w:tc>
          <w:tcPr>
            <w:tcW w:w="0" w:type="auto"/>
            <w:vAlign w:val="center"/>
          </w:tcPr>
          <w:p w14:paraId="2342978C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  <w:r w:rsidRPr="002337AD">
              <w:t>X</w:t>
            </w:r>
          </w:p>
        </w:tc>
        <w:tc>
          <w:tcPr>
            <w:tcW w:w="0" w:type="auto"/>
            <w:vAlign w:val="center"/>
          </w:tcPr>
          <w:p w14:paraId="4CBC945A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  <w:r w:rsidRPr="002337AD">
              <w:t>X</w:t>
            </w:r>
          </w:p>
        </w:tc>
        <w:tc>
          <w:tcPr>
            <w:tcW w:w="0" w:type="auto"/>
            <w:vAlign w:val="center"/>
          </w:tcPr>
          <w:p w14:paraId="79941267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4092E983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5F15163D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4702FF39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5905F81C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</w:pPr>
            <w:r w:rsidRPr="002337AD">
              <w:t>nieprawidłowe napięcie robocze</w:t>
            </w:r>
          </w:p>
        </w:tc>
        <w:tc>
          <w:tcPr>
            <w:tcW w:w="0" w:type="auto"/>
            <w:vAlign w:val="center"/>
          </w:tcPr>
          <w:p w14:paraId="550C322C" w14:textId="77777777" w:rsidR="00202C1A" w:rsidRPr="002337AD" w:rsidRDefault="00202C1A" w:rsidP="00744CA3">
            <w:pPr>
              <w:autoSpaceDE w:val="0"/>
              <w:autoSpaceDN w:val="0"/>
              <w:adjustRightInd w:val="0"/>
              <w:spacing w:after="0" w:line="240" w:lineRule="auto"/>
            </w:pPr>
            <w:r w:rsidRPr="002337AD">
              <w:t>Sprawdzić przewód sieciowy, sprawdzić przyłącza przewodu</w:t>
            </w:r>
          </w:p>
        </w:tc>
      </w:tr>
      <w:tr w:rsidR="00202C1A" w:rsidRPr="002337AD" w14:paraId="3C7D9F3A" w14:textId="77777777" w:rsidTr="004B6019">
        <w:trPr>
          <w:trHeight w:val="291"/>
        </w:trPr>
        <w:tc>
          <w:tcPr>
            <w:tcW w:w="0" w:type="auto"/>
            <w:vAlign w:val="center"/>
          </w:tcPr>
          <w:p w14:paraId="6A2C3790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  <w:r w:rsidRPr="002337AD">
              <w:t>X</w:t>
            </w:r>
          </w:p>
        </w:tc>
        <w:tc>
          <w:tcPr>
            <w:tcW w:w="0" w:type="auto"/>
            <w:vAlign w:val="center"/>
          </w:tcPr>
          <w:p w14:paraId="3D5C7DFB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2059EAE4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3494E51A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4F25D9BB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7A1EB91E" w14:textId="77777777" w:rsidR="00202C1A" w:rsidRPr="002337AD" w:rsidRDefault="00202C1A" w:rsidP="00744CA3">
            <w:pPr>
              <w:pStyle w:val="Tekstpodstawowywcity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0" w:type="auto"/>
            <w:vAlign w:val="center"/>
          </w:tcPr>
          <w:p w14:paraId="07B09A1B" w14:textId="77777777" w:rsidR="00202C1A" w:rsidRPr="002337AD" w:rsidRDefault="00B479CC" w:rsidP="00744CA3">
            <w:pPr>
              <w:autoSpaceDE w:val="0"/>
              <w:autoSpaceDN w:val="0"/>
              <w:adjustRightInd w:val="0"/>
              <w:spacing w:after="0" w:line="240" w:lineRule="auto"/>
            </w:pPr>
            <w:r w:rsidRPr="002337AD">
              <w:t>U</w:t>
            </w:r>
            <w:r w:rsidR="00202C1A" w:rsidRPr="002337AD">
              <w:t>szkodzon</w:t>
            </w:r>
            <w:r>
              <w:t xml:space="preserve">y wentylator np. </w:t>
            </w:r>
            <w:r w:rsidR="00202C1A" w:rsidRPr="002337AD">
              <w:t xml:space="preserve"> uzwojenie silnika </w:t>
            </w:r>
          </w:p>
        </w:tc>
        <w:tc>
          <w:tcPr>
            <w:tcW w:w="0" w:type="auto"/>
            <w:vAlign w:val="center"/>
          </w:tcPr>
          <w:p w14:paraId="1D14A7FF" w14:textId="77777777" w:rsidR="00202C1A" w:rsidRPr="002337AD" w:rsidRDefault="00202C1A" w:rsidP="00744CA3">
            <w:pPr>
              <w:autoSpaceDE w:val="0"/>
              <w:autoSpaceDN w:val="0"/>
              <w:adjustRightInd w:val="0"/>
              <w:spacing w:after="0" w:line="240" w:lineRule="auto"/>
            </w:pPr>
            <w:r w:rsidRPr="002337AD">
              <w:t>Niezbędna konsultacja</w:t>
            </w:r>
            <w:r w:rsidR="00B479CC">
              <w:t xml:space="preserve"> z serwisem</w:t>
            </w:r>
          </w:p>
        </w:tc>
      </w:tr>
    </w:tbl>
    <w:p w14:paraId="3A5259C0" w14:textId="77777777" w:rsidR="00344182" w:rsidRDefault="00344182" w:rsidP="00744CA3">
      <w:pPr>
        <w:pStyle w:val="Tekstpodstawowywcity"/>
        <w:widowControl w:val="0"/>
        <w:spacing w:after="0" w:line="240" w:lineRule="auto"/>
        <w:ind w:left="0"/>
      </w:pPr>
    </w:p>
    <w:p w14:paraId="72CB492F" w14:textId="77777777" w:rsidR="006647C1" w:rsidRPr="002337AD" w:rsidRDefault="006647C1" w:rsidP="00744CA3">
      <w:pPr>
        <w:pStyle w:val="Tekstpodstawowywcity"/>
        <w:widowControl w:val="0"/>
        <w:spacing w:after="0" w:line="240" w:lineRule="auto"/>
        <w:ind w:left="0"/>
      </w:pPr>
    </w:p>
    <w:p w14:paraId="7BC39538" w14:textId="77777777" w:rsidR="00C55003" w:rsidRPr="002337AD" w:rsidRDefault="004D58AD" w:rsidP="00BF0B5A">
      <w:pPr>
        <w:pStyle w:val="Akapitzlist"/>
        <w:numPr>
          <w:ilvl w:val="0"/>
          <w:numId w:val="9"/>
        </w:numPr>
        <w:spacing w:after="0" w:line="240" w:lineRule="auto"/>
        <w:rPr>
          <w:b/>
        </w:rPr>
      </w:pPr>
      <w:r w:rsidRPr="002337AD">
        <w:rPr>
          <w:b/>
        </w:rPr>
        <w:t>KSIĄŻKA EKSPLOATACYJNA</w:t>
      </w:r>
    </w:p>
    <w:p w14:paraId="19407D02" w14:textId="77777777" w:rsidR="004D58AD" w:rsidRDefault="004D58AD" w:rsidP="00744CA3">
      <w:pPr>
        <w:pStyle w:val="Akapitzlist"/>
        <w:spacing w:after="0" w:line="240" w:lineRule="auto"/>
      </w:pPr>
      <w:r w:rsidRPr="002337AD">
        <w:t>Wymaga się prowadzenie książki eksploatacyjnej, w której powinny znajdować się następujące informacje:</w:t>
      </w:r>
    </w:p>
    <w:p w14:paraId="5A086C59" w14:textId="77777777" w:rsidR="004D58AD" w:rsidRDefault="004D58AD" w:rsidP="00744CA3">
      <w:pPr>
        <w:pStyle w:val="Akapitzlist"/>
        <w:spacing w:after="0" w:line="240" w:lineRule="auto"/>
      </w:pPr>
      <w:r>
        <w:t>- prace konserwatorskie</w:t>
      </w:r>
    </w:p>
    <w:p w14:paraId="10317C22" w14:textId="77777777" w:rsidR="004D58AD" w:rsidRDefault="004D58AD" w:rsidP="00744CA3">
      <w:pPr>
        <w:pStyle w:val="Akapitzlist"/>
        <w:spacing w:after="0" w:line="240" w:lineRule="auto"/>
      </w:pPr>
      <w:r>
        <w:t>- nietypowe zdarzenia</w:t>
      </w:r>
    </w:p>
    <w:p w14:paraId="5573EA1C" w14:textId="77777777" w:rsidR="004D58AD" w:rsidRDefault="004D58AD" w:rsidP="00744CA3">
      <w:pPr>
        <w:pStyle w:val="Akapitzlist"/>
        <w:spacing w:after="0" w:line="240" w:lineRule="auto"/>
      </w:pPr>
      <w:r>
        <w:t>- przeglądy</w:t>
      </w:r>
    </w:p>
    <w:p w14:paraId="5AE91221" w14:textId="77777777" w:rsidR="004D58AD" w:rsidRPr="004D58AD" w:rsidRDefault="004D58AD" w:rsidP="00744CA3">
      <w:pPr>
        <w:pStyle w:val="Akapitzlist"/>
        <w:spacing w:after="0" w:line="240" w:lineRule="auto"/>
      </w:pPr>
      <w:r>
        <w:t>- pomiary sprężu</w:t>
      </w:r>
    </w:p>
    <w:p w14:paraId="3A6973A6" w14:textId="77777777" w:rsidR="00552719" w:rsidRPr="00BA0B85" w:rsidRDefault="004D58AD" w:rsidP="00744CA3">
      <w:pPr>
        <w:pStyle w:val="Nagwek1"/>
        <w:spacing w:before="0" w:after="0" w:line="240" w:lineRule="auto"/>
        <w:ind w:left="1276"/>
        <w:rPr>
          <w:rFonts w:asciiTheme="minorHAnsi" w:eastAsiaTheme="minorHAnsi" w:hAnsiTheme="minorHAnsi" w:cstheme="minorBidi"/>
          <w:bCs w:val="0"/>
          <w:kern w:val="0"/>
          <w:sz w:val="22"/>
          <w:szCs w:val="22"/>
        </w:rPr>
      </w:pPr>
      <w:bookmarkStart w:id="9" w:name="_Toc314831787"/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</w:rPr>
        <w:t xml:space="preserve">7.1. </w:t>
      </w:r>
      <w:r w:rsidR="00C55003" w:rsidRPr="000412E1">
        <w:rPr>
          <w:rFonts w:asciiTheme="minorHAnsi" w:eastAsiaTheme="minorHAnsi" w:hAnsiTheme="minorHAnsi" w:cstheme="minorBidi"/>
          <w:bCs w:val="0"/>
          <w:kern w:val="0"/>
          <w:sz w:val="22"/>
          <w:szCs w:val="22"/>
        </w:rPr>
        <w:t>Wykaz osób</w:t>
      </w:r>
      <w:r w:rsidR="00C55003" w:rsidRPr="00BA0B85">
        <w:rPr>
          <w:rFonts w:asciiTheme="minorHAnsi" w:eastAsiaTheme="minorHAnsi" w:hAnsiTheme="minorHAnsi" w:cstheme="minorBidi"/>
          <w:bCs w:val="0"/>
          <w:kern w:val="0"/>
          <w:sz w:val="22"/>
          <w:szCs w:val="22"/>
        </w:rPr>
        <w:t xml:space="preserve"> zatrudnionych przy obsłudze obiektu.</w:t>
      </w:r>
      <w:bookmarkEnd w:id="9"/>
    </w:p>
    <w:p w14:paraId="7A868436" w14:textId="77777777" w:rsidR="00552719" w:rsidRDefault="00552719" w:rsidP="00744CA3">
      <w:pPr>
        <w:pStyle w:val="Nagwek1"/>
        <w:spacing w:before="0" w:after="0" w:line="240" w:lineRule="auto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</w:rPr>
      </w:pPr>
    </w:p>
    <w:p w14:paraId="158B14D0" w14:textId="77777777" w:rsidR="00C55003" w:rsidRDefault="00552719" w:rsidP="00744CA3">
      <w:pPr>
        <w:pStyle w:val="Nagwek1"/>
        <w:spacing w:before="0" w:after="0" w:line="240" w:lineRule="auto"/>
        <w:jc w:val="both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</w:rPr>
        <w:tab/>
      </w:r>
      <w:r w:rsidR="00C55003" w:rsidRPr="00552719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</w:rPr>
        <w:t>Każda osoba, zatrudniona przy obsłudze obiektu, zaświadcza swoim podpisem, że otrzymała, przeczytała i zrozumiała niniejszą dokumentację. Zobowiązuje się także do sumiennego wypełniania zaleceń producenta. Producent nie ponosi odpowiedzialności za szkody powstałe wskutek nieprawidłowego użytkowania i nie przestrzegania instrukcji obsługi.</w:t>
      </w:r>
    </w:p>
    <w:p w14:paraId="13AA3985" w14:textId="77777777" w:rsidR="006647C1" w:rsidRDefault="006647C1" w:rsidP="006647C1">
      <w:pPr>
        <w:pStyle w:val="Akapitzlist"/>
        <w:spacing w:after="0" w:line="240" w:lineRule="auto"/>
        <w:ind w:left="360"/>
      </w:pPr>
    </w:p>
    <w:p w14:paraId="046D6183" w14:textId="7FADDF37" w:rsidR="00552719" w:rsidRPr="00BE2920" w:rsidRDefault="000468E8" w:rsidP="006647C1">
      <w:pPr>
        <w:pStyle w:val="Akapitzlist"/>
        <w:spacing w:after="0" w:line="240" w:lineRule="auto"/>
        <w:ind w:left="360"/>
      </w:pPr>
      <w:r>
        <w:t xml:space="preserve">TABELA </w:t>
      </w:r>
      <w:r w:rsidR="001E5F1F">
        <w:t>1</w:t>
      </w:r>
      <w:r w:rsidR="005554E5">
        <w:t>0</w:t>
      </w:r>
      <w:r w:rsidR="00552719" w:rsidRPr="00BE2920">
        <w:t xml:space="preserve">. </w:t>
      </w:r>
      <w:r w:rsidR="00552719" w:rsidRPr="00BE2920">
        <w:rPr>
          <w:bCs/>
        </w:rPr>
        <w:t>Wykaz osób zatrudnionych przy obsłudze obiektu</w:t>
      </w:r>
    </w:p>
    <w:tbl>
      <w:tblPr>
        <w:tblW w:w="0" w:type="auto"/>
        <w:tblInd w:w="6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0"/>
        <w:gridCol w:w="2450"/>
        <w:gridCol w:w="2370"/>
        <w:gridCol w:w="2344"/>
      </w:tblGrid>
      <w:tr w:rsidR="00D30652" w:rsidRPr="00BA0261" w14:paraId="3C6BC28F" w14:textId="77777777" w:rsidTr="004B6019">
        <w:tc>
          <w:tcPr>
            <w:tcW w:w="590" w:type="dxa"/>
            <w:tcBorders>
              <w:top w:val="single" w:sz="12" w:space="0" w:color="000000"/>
              <w:bottom w:val="single" w:sz="12" w:space="0" w:color="000000"/>
            </w:tcBorders>
          </w:tcPr>
          <w:p w14:paraId="734288EC" w14:textId="77777777" w:rsidR="00D30652" w:rsidRPr="001E469D" w:rsidRDefault="00D30652" w:rsidP="00744CA3">
            <w:pPr>
              <w:spacing w:after="0" w:line="240" w:lineRule="auto"/>
              <w:jc w:val="center"/>
              <w:rPr>
                <w:b/>
              </w:rPr>
            </w:pPr>
            <w:r w:rsidRPr="001E469D">
              <w:rPr>
                <w:b/>
              </w:rPr>
              <w:t>Lp.</w:t>
            </w:r>
          </w:p>
        </w:tc>
        <w:tc>
          <w:tcPr>
            <w:tcW w:w="245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A8BB7A0" w14:textId="77777777" w:rsidR="00D30652" w:rsidRPr="001E469D" w:rsidRDefault="00D30652" w:rsidP="00744CA3">
            <w:pPr>
              <w:spacing w:after="0" w:line="240" w:lineRule="auto"/>
              <w:jc w:val="center"/>
              <w:rPr>
                <w:b/>
              </w:rPr>
            </w:pPr>
            <w:r w:rsidRPr="001E469D">
              <w:rPr>
                <w:b/>
              </w:rPr>
              <w:t>NAZWISKO</w:t>
            </w:r>
          </w:p>
        </w:tc>
        <w:tc>
          <w:tcPr>
            <w:tcW w:w="237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3D105290" w14:textId="77777777" w:rsidR="00D30652" w:rsidRPr="001E469D" w:rsidRDefault="00D30652" w:rsidP="00744CA3">
            <w:pPr>
              <w:spacing w:after="0" w:line="240" w:lineRule="auto"/>
              <w:jc w:val="center"/>
              <w:rPr>
                <w:b/>
              </w:rPr>
            </w:pPr>
            <w:r w:rsidRPr="001E469D">
              <w:rPr>
                <w:b/>
              </w:rPr>
              <w:t>DATA OBJĘCIA</w:t>
            </w:r>
          </w:p>
        </w:tc>
        <w:tc>
          <w:tcPr>
            <w:tcW w:w="2344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363C2532" w14:textId="77777777" w:rsidR="00D30652" w:rsidRPr="001E469D" w:rsidRDefault="00D30652" w:rsidP="00744CA3">
            <w:pPr>
              <w:spacing w:after="0" w:line="240" w:lineRule="auto"/>
              <w:jc w:val="center"/>
              <w:rPr>
                <w:b/>
              </w:rPr>
            </w:pPr>
            <w:r w:rsidRPr="001E469D">
              <w:rPr>
                <w:b/>
              </w:rPr>
              <w:t>PODPIS</w:t>
            </w:r>
          </w:p>
        </w:tc>
      </w:tr>
      <w:tr w:rsidR="00D30652" w:rsidRPr="00BA0261" w14:paraId="02154CFB" w14:textId="77777777" w:rsidTr="004B6019">
        <w:tc>
          <w:tcPr>
            <w:tcW w:w="590" w:type="dxa"/>
            <w:tcBorders>
              <w:top w:val="single" w:sz="12" w:space="0" w:color="000000"/>
            </w:tcBorders>
          </w:tcPr>
          <w:p w14:paraId="0D13C829" w14:textId="77777777" w:rsidR="00D30652" w:rsidRPr="00BA0261" w:rsidRDefault="00D30652" w:rsidP="00744CA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450" w:type="dxa"/>
            <w:tcBorders>
              <w:top w:val="single" w:sz="12" w:space="0" w:color="000000"/>
            </w:tcBorders>
            <w:vAlign w:val="bottom"/>
          </w:tcPr>
          <w:p w14:paraId="4AF28910" w14:textId="77777777" w:rsidR="00D30652" w:rsidRPr="00BA0261" w:rsidRDefault="00D30652" w:rsidP="00744CA3">
            <w:pPr>
              <w:spacing w:after="0" w:line="240" w:lineRule="auto"/>
            </w:pPr>
          </w:p>
        </w:tc>
        <w:tc>
          <w:tcPr>
            <w:tcW w:w="2370" w:type="dxa"/>
            <w:tcBorders>
              <w:top w:val="single" w:sz="12" w:space="0" w:color="000000"/>
            </w:tcBorders>
            <w:vAlign w:val="bottom"/>
          </w:tcPr>
          <w:p w14:paraId="5580FF2E" w14:textId="77777777" w:rsidR="00D30652" w:rsidRPr="00BA0261" w:rsidRDefault="00D30652" w:rsidP="00744CA3">
            <w:pPr>
              <w:spacing w:after="0" w:line="240" w:lineRule="auto"/>
            </w:pPr>
          </w:p>
        </w:tc>
        <w:tc>
          <w:tcPr>
            <w:tcW w:w="2344" w:type="dxa"/>
            <w:tcBorders>
              <w:top w:val="single" w:sz="12" w:space="0" w:color="000000"/>
            </w:tcBorders>
            <w:vAlign w:val="bottom"/>
          </w:tcPr>
          <w:p w14:paraId="50CA75C8" w14:textId="77777777" w:rsidR="00D30652" w:rsidRPr="00BA0261" w:rsidRDefault="00D30652" w:rsidP="00744CA3">
            <w:pPr>
              <w:spacing w:after="0" w:line="240" w:lineRule="auto"/>
            </w:pPr>
          </w:p>
        </w:tc>
      </w:tr>
      <w:tr w:rsidR="00D30652" w:rsidRPr="00BA0261" w14:paraId="09A4F7EE" w14:textId="77777777" w:rsidTr="004B6019">
        <w:tc>
          <w:tcPr>
            <w:tcW w:w="590" w:type="dxa"/>
          </w:tcPr>
          <w:p w14:paraId="0636EC10" w14:textId="77777777" w:rsidR="00D30652" w:rsidRPr="00BA0261" w:rsidRDefault="00D30652" w:rsidP="00744CA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450" w:type="dxa"/>
            <w:vAlign w:val="bottom"/>
          </w:tcPr>
          <w:p w14:paraId="040AE21B" w14:textId="77777777" w:rsidR="00D30652" w:rsidRPr="00BA0261" w:rsidRDefault="00D30652" w:rsidP="00744CA3">
            <w:pPr>
              <w:spacing w:after="0" w:line="240" w:lineRule="auto"/>
            </w:pPr>
          </w:p>
        </w:tc>
        <w:tc>
          <w:tcPr>
            <w:tcW w:w="2370" w:type="dxa"/>
            <w:vAlign w:val="bottom"/>
          </w:tcPr>
          <w:p w14:paraId="3090EA6F" w14:textId="77777777" w:rsidR="00D30652" w:rsidRPr="00BA0261" w:rsidRDefault="00D30652" w:rsidP="00744CA3">
            <w:pPr>
              <w:spacing w:after="0" w:line="240" w:lineRule="auto"/>
            </w:pPr>
          </w:p>
        </w:tc>
        <w:tc>
          <w:tcPr>
            <w:tcW w:w="2344" w:type="dxa"/>
            <w:vAlign w:val="bottom"/>
          </w:tcPr>
          <w:p w14:paraId="427E7D98" w14:textId="77777777" w:rsidR="00D30652" w:rsidRPr="00BA0261" w:rsidRDefault="00D30652" w:rsidP="00744CA3">
            <w:pPr>
              <w:spacing w:after="0" w:line="240" w:lineRule="auto"/>
            </w:pPr>
          </w:p>
        </w:tc>
      </w:tr>
      <w:tr w:rsidR="00D30652" w:rsidRPr="00BA0261" w14:paraId="33100989" w14:textId="77777777" w:rsidTr="004B6019">
        <w:tc>
          <w:tcPr>
            <w:tcW w:w="590" w:type="dxa"/>
          </w:tcPr>
          <w:p w14:paraId="18C8126C" w14:textId="77777777" w:rsidR="00D30652" w:rsidRPr="00BA0261" w:rsidRDefault="00D30652" w:rsidP="00744CA3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450" w:type="dxa"/>
            <w:vAlign w:val="bottom"/>
          </w:tcPr>
          <w:p w14:paraId="4E776C1C" w14:textId="77777777" w:rsidR="00D30652" w:rsidRPr="00BA0261" w:rsidRDefault="00D30652" w:rsidP="00744CA3">
            <w:pPr>
              <w:spacing w:after="0" w:line="240" w:lineRule="auto"/>
            </w:pPr>
          </w:p>
        </w:tc>
        <w:tc>
          <w:tcPr>
            <w:tcW w:w="2370" w:type="dxa"/>
            <w:vAlign w:val="bottom"/>
          </w:tcPr>
          <w:p w14:paraId="567B54D3" w14:textId="77777777" w:rsidR="00D30652" w:rsidRPr="00BA0261" w:rsidRDefault="00D30652" w:rsidP="00744CA3">
            <w:pPr>
              <w:spacing w:after="0" w:line="240" w:lineRule="auto"/>
            </w:pPr>
          </w:p>
        </w:tc>
        <w:tc>
          <w:tcPr>
            <w:tcW w:w="2344" w:type="dxa"/>
            <w:vAlign w:val="bottom"/>
          </w:tcPr>
          <w:p w14:paraId="5471F6A5" w14:textId="77777777" w:rsidR="00D30652" w:rsidRPr="00BA0261" w:rsidRDefault="00D30652" w:rsidP="00744CA3">
            <w:pPr>
              <w:spacing w:after="0" w:line="240" w:lineRule="auto"/>
            </w:pPr>
          </w:p>
        </w:tc>
      </w:tr>
      <w:tr w:rsidR="00D30652" w:rsidRPr="00BA0261" w14:paraId="1D3E8481" w14:textId="77777777" w:rsidTr="004B6019">
        <w:tc>
          <w:tcPr>
            <w:tcW w:w="590" w:type="dxa"/>
          </w:tcPr>
          <w:p w14:paraId="094A8E56" w14:textId="77777777" w:rsidR="00D30652" w:rsidRPr="00BA0261" w:rsidRDefault="00D30652" w:rsidP="00744CA3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450" w:type="dxa"/>
            <w:vAlign w:val="bottom"/>
          </w:tcPr>
          <w:p w14:paraId="0C432A40" w14:textId="77777777" w:rsidR="00D30652" w:rsidRPr="00BA0261" w:rsidRDefault="00D30652" w:rsidP="00744CA3">
            <w:pPr>
              <w:spacing w:after="0" w:line="240" w:lineRule="auto"/>
            </w:pPr>
          </w:p>
        </w:tc>
        <w:tc>
          <w:tcPr>
            <w:tcW w:w="2370" w:type="dxa"/>
            <w:vAlign w:val="bottom"/>
          </w:tcPr>
          <w:p w14:paraId="07B884C9" w14:textId="77777777" w:rsidR="00D30652" w:rsidRPr="00BA0261" w:rsidRDefault="00D30652" w:rsidP="00744CA3">
            <w:pPr>
              <w:spacing w:after="0" w:line="240" w:lineRule="auto"/>
            </w:pPr>
          </w:p>
        </w:tc>
        <w:tc>
          <w:tcPr>
            <w:tcW w:w="2344" w:type="dxa"/>
            <w:vAlign w:val="bottom"/>
          </w:tcPr>
          <w:p w14:paraId="4CCADAF3" w14:textId="77777777" w:rsidR="00D30652" w:rsidRPr="00BA0261" w:rsidRDefault="00D30652" w:rsidP="00744CA3">
            <w:pPr>
              <w:spacing w:after="0" w:line="240" w:lineRule="auto"/>
            </w:pPr>
          </w:p>
        </w:tc>
      </w:tr>
      <w:tr w:rsidR="00D30652" w:rsidRPr="00BA0261" w14:paraId="0575FD44" w14:textId="77777777" w:rsidTr="004B6019">
        <w:tc>
          <w:tcPr>
            <w:tcW w:w="590" w:type="dxa"/>
          </w:tcPr>
          <w:p w14:paraId="026E15BE" w14:textId="77777777" w:rsidR="00D30652" w:rsidRPr="00BA0261" w:rsidRDefault="00D30652" w:rsidP="00744CA3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450" w:type="dxa"/>
            <w:vAlign w:val="bottom"/>
          </w:tcPr>
          <w:p w14:paraId="5444DB6F" w14:textId="77777777" w:rsidR="00D30652" w:rsidRPr="00BA0261" w:rsidRDefault="00D30652" w:rsidP="00744CA3">
            <w:pPr>
              <w:spacing w:after="0" w:line="240" w:lineRule="auto"/>
            </w:pPr>
          </w:p>
        </w:tc>
        <w:tc>
          <w:tcPr>
            <w:tcW w:w="2370" w:type="dxa"/>
            <w:vAlign w:val="bottom"/>
          </w:tcPr>
          <w:p w14:paraId="70A3211E" w14:textId="77777777" w:rsidR="00D30652" w:rsidRPr="00BA0261" w:rsidRDefault="00D30652" w:rsidP="00744CA3">
            <w:pPr>
              <w:spacing w:after="0" w:line="240" w:lineRule="auto"/>
            </w:pPr>
          </w:p>
        </w:tc>
        <w:tc>
          <w:tcPr>
            <w:tcW w:w="2344" w:type="dxa"/>
            <w:vAlign w:val="bottom"/>
          </w:tcPr>
          <w:p w14:paraId="3D3A6D0A" w14:textId="77777777" w:rsidR="00D30652" w:rsidRPr="00BA0261" w:rsidRDefault="00D30652" w:rsidP="00744CA3">
            <w:pPr>
              <w:spacing w:after="0" w:line="240" w:lineRule="auto"/>
            </w:pPr>
          </w:p>
        </w:tc>
      </w:tr>
      <w:tr w:rsidR="00D30652" w:rsidRPr="00BA0261" w14:paraId="4A61FC03" w14:textId="77777777" w:rsidTr="004B6019">
        <w:tc>
          <w:tcPr>
            <w:tcW w:w="590" w:type="dxa"/>
          </w:tcPr>
          <w:p w14:paraId="1A81CB02" w14:textId="77777777" w:rsidR="00D30652" w:rsidRPr="00BA0261" w:rsidRDefault="00D30652" w:rsidP="00744CA3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450" w:type="dxa"/>
            <w:vAlign w:val="bottom"/>
          </w:tcPr>
          <w:p w14:paraId="0055D323" w14:textId="77777777" w:rsidR="00D30652" w:rsidRPr="00BA0261" w:rsidRDefault="00D30652" w:rsidP="00744CA3">
            <w:pPr>
              <w:spacing w:after="0" w:line="240" w:lineRule="auto"/>
            </w:pPr>
          </w:p>
        </w:tc>
        <w:tc>
          <w:tcPr>
            <w:tcW w:w="2370" w:type="dxa"/>
            <w:vAlign w:val="bottom"/>
          </w:tcPr>
          <w:p w14:paraId="77919D29" w14:textId="77777777" w:rsidR="00D30652" w:rsidRPr="00BA0261" w:rsidRDefault="00D30652" w:rsidP="00744CA3">
            <w:pPr>
              <w:spacing w:after="0" w:line="240" w:lineRule="auto"/>
            </w:pPr>
          </w:p>
        </w:tc>
        <w:tc>
          <w:tcPr>
            <w:tcW w:w="2344" w:type="dxa"/>
            <w:vAlign w:val="bottom"/>
          </w:tcPr>
          <w:p w14:paraId="2847179F" w14:textId="77777777" w:rsidR="00D30652" w:rsidRPr="00BA0261" w:rsidRDefault="00D30652" w:rsidP="00744CA3">
            <w:pPr>
              <w:spacing w:after="0" w:line="240" w:lineRule="auto"/>
            </w:pPr>
          </w:p>
        </w:tc>
      </w:tr>
      <w:tr w:rsidR="00D30652" w:rsidRPr="00BA0261" w14:paraId="27FF1B4B" w14:textId="77777777" w:rsidTr="004B6019">
        <w:tc>
          <w:tcPr>
            <w:tcW w:w="590" w:type="dxa"/>
          </w:tcPr>
          <w:p w14:paraId="2C0DE358" w14:textId="77777777" w:rsidR="00D30652" w:rsidRPr="00BA0261" w:rsidRDefault="00D30652" w:rsidP="00744CA3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2450" w:type="dxa"/>
            <w:vAlign w:val="bottom"/>
          </w:tcPr>
          <w:p w14:paraId="2BD78228" w14:textId="77777777" w:rsidR="00D30652" w:rsidRPr="00BA0261" w:rsidRDefault="00D30652" w:rsidP="00744CA3">
            <w:pPr>
              <w:spacing w:after="0" w:line="240" w:lineRule="auto"/>
            </w:pPr>
          </w:p>
        </w:tc>
        <w:tc>
          <w:tcPr>
            <w:tcW w:w="2370" w:type="dxa"/>
            <w:vAlign w:val="bottom"/>
          </w:tcPr>
          <w:p w14:paraId="05A9148C" w14:textId="77777777" w:rsidR="00D30652" w:rsidRPr="00BA0261" w:rsidRDefault="00D30652" w:rsidP="00744CA3">
            <w:pPr>
              <w:spacing w:after="0" w:line="240" w:lineRule="auto"/>
            </w:pPr>
          </w:p>
        </w:tc>
        <w:tc>
          <w:tcPr>
            <w:tcW w:w="2344" w:type="dxa"/>
            <w:vAlign w:val="bottom"/>
          </w:tcPr>
          <w:p w14:paraId="4285F46F" w14:textId="77777777" w:rsidR="00D30652" w:rsidRPr="00BA0261" w:rsidRDefault="00D30652" w:rsidP="00744CA3">
            <w:pPr>
              <w:spacing w:after="0" w:line="240" w:lineRule="auto"/>
            </w:pPr>
          </w:p>
        </w:tc>
      </w:tr>
      <w:tr w:rsidR="00D30652" w:rsidRPr="00BA0261" w14:paraId="6678632E" w14:textId="77777777" w:rsidTr="004B6019">
        <w:tc>
          <w:tcPr>
            <w:tcW w:w="590" w:type="dxa"/>
          </w:tcPr>
          <w:p w14:paraId="00C6E557" w14:textId="77777777" w:rsidR="00D30652" w:rsidRPr="00BA0261" w:rsidRDefault="00D30652" w:rsidP="00744CA3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2450" w:type="dxa"/>
            <w:vAlign w:val="bottom"/>
          </w:tcPr>
          <w:p w14:paraId="6958ECF5" w14:textId="77777777" w:rsidR="00D30652" w:rsidRPr="00BA0261" w:rsidRDefault="00D30652" w:rsidP="00744CA3">
            <w:pPr>
              <w:spacing w:after="0" w:line="240" w:lineRule="auto"/>
            </w:pPr>
          </w:p>
        </w:tc>
        <w:tc>
          <w:tcPr>
            <w:tcW w:w="2370" w:type="dxa"/>
            <w:vAlign w:val="bottom"/>
          </w:tcPr>
          <w:p w14:paraId="13874F3F" w14:textId="77777777" w:rsidR="00D30652" w:rsidRPr="00BA0261" w:rsidRDefault="00D30652" w:rsidP="00744CA3">
            <w:pPr>
              <w:spacing w:after="0" w:line="240" w:lineRule="auto"/>
            </w:pPr>
          </w:p>
        </w:tc>
        <w:tc>
          <w:tcPr>
            <w:tcW w:w="2344" w:type="dxa"/>
            <w:vAlign w:val="bottom"/>
          </w:tcPr>
          <w:p w14:paraId="48F7D377" w14:textId="77777777" w:rsidR="00D30652" w:rsidRPr="00BA0261" w:rsidRDefault="00D30652" w:rsidP="00744CA3">
            <w:pPr>
              <w:spacing w:after="0" w:line="240" w:lineRule="auto"/>
            </w:pPr>
          </w:p>
        </w:tc>
      </w:tr>
      <w:tr w:rsidR="00D30652" w:rsidRPr="00BA0261" w14:paraId="2A1C984C" w14:textId="77777777" w:rsidTr="004B6019">
        <w:tc>
          <w:tcPr>
            <w:tcW w:w="590" w:type="dxa"/>
          </w:tcPr>
          <w:p w14:paraId="3381CB94" w14:textId="77777777" w:rsidR="00D30652" w:rsidRPr="00BA0261" w:rsidRDefault="00D30652" w:rsidP="00744CA3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450" w:type="dxa"/>
            <w:vAlign w:val="bottom"/>
          </w:tcPr>
          <w:p w14:paraId="156BCDE0" w14:textId="77777777" w:rsidR="00D30652" w:rsidRPr="00BA0261" w:rsidRDefault="00D30652" w:rsidP="00744CA3">
            <w:pPr>
              <w:spacing w:after="0" w:line="240" w:lineRule="auto"/>
            </w:pPr>
          </w:p>
        </w:tc>
        <w:tc>
          <w:tcPr>
            <w:tcW w:w="2370" w:type="dxa"/>
            <w:vAlign w:val="bottom"/>
          </w:tcPr>
          <w:p w14:paraId="63C5CD6F" w14:textId="77777777" w:rsidR="00D30652" w:rsidRPr="00BA0261" w:rsidRDefault="00D30652" w:rsidP="00744CA3">
            <w:pPr>
              <w:spacing w:after="0" w:line="240" w:lineRule="auto"/>
            </w:pPr>
          </w:p>
        </w:tc>
        <w:tc>
          <w:tcPr>
            <w:tcW w:w="2344" w:type="dxa"/>
            <w:vAlign w:val="bottom"/>
          </w:tcPr>
          <w:p w14:paraId="36670AF8" w14:textId="77777777" w:rsidR="00D30652" w:rsidRPr="00BA0261" w:rsidRDefault="00D30652" w:rsidP="00744CA3">
            <w:pPr>
              <w:spacing w:after="0" w:line="240" w:lineRule="auto"/>
            </w:pPr>
          </w:p>
        </w:tc>
      </w:tr>
      <w:tr w:rsidR="00D30652" w:rsidRPr="00BA0261" w14:paraId="627B864B" w14:textId="77777777" w:rsidTr="004B6019">
        <w:tc>
          <w:tcPr>
            <w:tcW w:w="590" w:type="dxa"/>
          </w:tcPr>
          <w:p w14:paraId="260B6B09" w14:textId="77777777" w:rsidR="00D30652" w:rsidRPr="00BA0261" w:rsidRDefault="00D30652" w:rsidP="00744CA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450" w:type="dxa"/>
            <w:vAlign w:val="bottom"/>
          </w:tcPr>
          <w:p w14:paraId="1F16006E" w14:textId="77777777" w:rsidR="00D30652" w:rsidRPr="00BA0261" w:rsidRDefault="00D30652" w:rsidP="00744CA3">
            <w:pPr>
              <w:spacing w:after="0" w:line="240" w:lineRule="auto"/>
            </w:pPr>
          </w:p>
        </w:tc>
        <w:tc>
          <w:tcPr>
            <w:tcW w:w="2370" w:type="dxa"/>
            <w:vAlign w:val="bottom"/>
          </w:tcPr>
          <w:p w14:paraId="2A1B2C5E" w14:textId="77777777" w:rsidR="00D30652" w:rsidRPr="00BA0261" w:rsidRDefault="00D30652" w:rsidP="00744CA3">
            <w:pPr>
              <w:spacing w:after="0" w:line="240" w:lineRule="auto"/>
            </w:pPr>
          </w:p>
        </w:tc>
        <w:tc>
          <w:tcPr>
            <w:tcW w:w="2344" w:type="dxa"/>
            <w:vAlign w:val="bottom"/>
          </w:tcPr>
          <w:p w14:paraId="6F81D2A9" w14:textId="77777777" w:rsidR="00D30652" w:rsidRPr="00BA0261" w:rsidRDefault="00D30652" w:rsidP="00744CA3">
            <w:pPr>
              <w:spacing w:after="0" w:line="240" w:lineRule="auto"/>
            </w:pPr>
          </w:p>
        </w:tc>
      </w:tr>
      <w:tr w:rsidR="00D30652" w:rsidRPr="00BA0261" w14:paraId="544BEFBF" w14:textId="77777777" w:rsidTr="004B6019">
        <w:tc>
          <w:tcPr>
            <w:tcW w:w="590" w:type="dxa"/>
          </w:tcPr>
          <w:p w14:paraId="37DBD07A" w14:textId="77777777" w:rsidR="00D30652" w:rsidRPr="00BA0261" w:rsidRDefault="00D30652" w:rsidP="00744CA3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2450" w:type="dxa"/>
            <w:vAlign w:val="bottom"/>
          </w:tcPr>
          <w:p w14:paraId="06D99B03" w14:textId="77777777" w:rsidR="00D30652" w:rsidRPr="00BA0261" w:rsidRDefault="00D30652" w:rsidP="00744CA3">
            <w:pPr>
              <w:spacing w:after="0" w:line="240" w:lineRule="auto"/>
            </w:pPr>
          </w:p>
        </w:tc>
        <w:tc>
          <w:tcPr>
            <w:tcW w:w="2370" w:type="dxa"/>
            <w:vAlign w:val="bottom"/>
          </w:tcPr>
          <w:p w14:paraId="651C6887" w14:textId="77777777" w:rsidR="00D30652" w:rsidRPr="00BA0261" w:rsidRDefault="00D30652" w:rsidP="00744CA3">
            <w:pPr>
              <w:spacing w:after="0" w:line="240" w:lineRule="auto"/>
            </w:pPr>
          </w:p>
        </w:tc>
        <w:tc>
          <w:tcPr>
            <w:tcW w:w="2344" w:type="dxa"/>
            <w:vAlign w:val="bottom"/>
          </w:tcPr>
          <w:p w14:paraId="0DE2E3DB" w14:textId="77777777" w:rsidR="00D30652" w:rsidRPr="00BA0261" w:rsidRDefault="00D30652" w:rsidP="00744CA3">
            <w:pPr>
              <w:spacing w:after="0" w:line="240" w:lineRule="auto"/>
            </w:pPr>
          </w:p>
        </w:tc>
      </w:tr>
    </w:tbl>
    <w:p w14:paraId="00394C28" w14:textId="77777777" w:rsidR="00AF7EBB" w:rsidRDefault="00AF7EBB" w:rsidP="00744CA3">
      <w:pPr>
        <w:pStyle w:val="Nagwek1"/>
        <w:spacing w:before="0" w:after="0" w:line="240" w:lineRule="auto"/>
        <w:ind w:left="1276"/>
        <w:rPr>
          <w:rFonts w:asciiTheme="minorHAnsi" w:eastAsiaTheme="minorHAnsi" w:hAnsiTheme="minorHAnsi" w:cstheme="minorBidi"/>
          <w:bCs w:val="0"/>
          <w:kern w:val="0"/>
          <w:sz w:val="22"/>
          <w:szCs w:val="22"/>
        </w:rPr>
      </w:pPr>
      <w:bookmarkStart w:id="10" w:name="_Toc314831788"/>
    </w:p>
    <w:p w14:paraId="312B3EDF" w14:textId="77777777" w:rsidR="00C55003" w:rsidRPr="00552719" w:rsidRDefault="004D58AD" w:rsidP="00744CA3">
      <w:pPr>
        <w:pStyle w:val="Nagwek1"/>
        <w:spacing w:before="0" w:after="0" w:line="240" w:lineRule="auto"/>
        <w:ind w:left="1276"/>
        <w:rPr>
          <w:rFonts w:asciiTheme="minorHAnsi" w:eastAsiaTheme="minorHAnsi" w:hAnsiTheme="minorHAnsi" w:cstheme="minorBidi"/>
          <w:bCs w:val="0"/>
          <w:kern w:val="0"/>
          <w:sz w:val="22"/>
          <w:szCs w:val="22"/>
        </w:rPr>
      </w:pPr>
      <w:r>
        <w:rPr>
          <w:rFonts w:asciiTheme="minorHAnsi" w:eastAsiaTheme="minorHAnsi" w:hAnsiTheme="minorHAnsi" w:cstheme="minorBidi"/>
          <w:bCs w:val="0"/>
          <w:kern w:val="0"/>
          <w:sz w:val="22"/>
          <w:szCs w:val="22"/>
        </w:rPr>
        <w:t xml:space="preserve">7.2. </w:t>
      </w:r>
      <w:r w:rsidR="00552719" w:rsidRPr="00552719">
        <w:rPr>
          <w:rFonts w:asciiTheme="minorHAnsi" w:eastAsiaTheme="minorHAnsi" w:hAnsiTheme="minorHAnsi" w:cstheme="minorBidi"/>
          <w:bCs w:val="0"/>
          <w:kern w:val="0"/>
          <w:sz w:val="22"/>
          <w:szCs w:val="22"/>
        </w:rPr>
        <w:t xml:space="preserve"> </w:t>
      </w:r>
      <w:r w:rsidR="00C55003" w:rsidRPr="00552719">
        <w:rPr>
          <w:rFonts w:asciiTheme="minorHAnsi" w:eastAsiaTheme="minorHAnsi" w:hAnsiTheme="minorHAnsi" w:cstheme="minorBidi"/>
          <w:bCs w:val="0"/>
          <w:kern w:val="0"/>
          <w:sz w:val="22"/>
          <w:szCs w:val="22"/>
        </w:rPr>
        <w:t>Wykaz prac konserwacyjnych i przeglądów</w:t>
      </w:r>
      <w:bookmarkEnd w:id="10"/>
    </w:p>
    <w:p w14:paraId="6317CE86" w14:textId="77777777" w:rsidR="00552719" w:rsidRDefault="00552719" w:rsidP="00744CA3">
      <w:pPr>
        <w:spacing w:after="0" w:line="240" w:lineRule="auto"/>
      </w:pPr>
    </w:p>
    <w:p w14:paraId="235AC6EB" w14:textId="77777777" w:rsidR="00A82654" w:rsidRDefault="00C55003" w:rsidP="00744CA3">
      <w:pPr>
        <w:pStyle w:val="Akapitzlist"/>
        <w:spacing w:after="0" w:line="240" w:lineRule="auto"/>
        <w:ind w:left="360" w:firstLine="348"/>
        <w:rPr>
          <w:b/>
        </w:rPr>
      </w:pPr>
      <w:r w:rsidRPr="00BA0261">
        <w:t>Wszystkie prace konserwacyjne oraz przeglądy muszą zostać odnotowane w „Wykazie prac konserwacyjnych i przeglądów”</w:t>
      </w:r>
      <w:r w:rsidR="0066500C">
        <w:t xml:space="preserve"> (TABELA 12)</w:t>
      </w:r>
      <w:r w:rsidRPr="00BA0261">
        <w:t>. Wpis ma być potwierdzony przez osobę wykonującą jak i przez osobę przełożoną. Wykaz należy przedkładać na żądanie organów kontrolnych, zrzeszeń zawodowych i nadzoru technicznego.</w:t>
      </w:r>
      <w:r w:rsidR="00A82654" w:rsidRPr="00A82654">
        <w:rPr>
          <w:b/>
        </w:rPr>
        <w:t xml:space="preserve"> </w:t>
      </w:r>
    </w:p>
    <w:p w14:paraId="6C8DEFD9" w14:textId="77777777" w:rsidR="006647C1" w:rsidRDefault="006647C1" w:rsidP="006647C1">
      <w:pPr>
        <w:pStyle w:val="Akapitzlist"/>
        <w:spacing w:after="0" w:line="240" w:lineRule="auto"/>
        <w:ind w:left="360"/>
      </w:pPr>
    </w:p>
    <w:p w14:paraId="21BE0DF6" w14:textId="77777777" w:rsidR="006647C1" w:rsidRDefault="006647C1" w:rsidP="0017781D">
      <w:pPr>
        <w:spacing w:after="0" w:line="240" w:lineRule="auto"/>
      </w:pPr>
    </w:p>
    <w:p w14:paraId="132A5709" w14:textId="166BA24E" w:rsidR="00A82654" w:rsidRPr="00BE2920" w:rsidRDefault="00FC7CB5" w:rsidP="006647C1">
      <w:pPr>
        <w:pStyle w:val="Akapitzlist"/>
        <w:spacing w:after="0" w:line="240" w:lineRule="auto"/>
        <w:ind w:left="360"/>
      </w:pPr>
      <w:r>
        <w:t>TABELA 1</w:t>
      </w:r>
      <w:r w:rsidR="005554E5">
        <w:t>1</w:t>
      </w:r>
      <w:r w:rsidR="00A82654" w:rsidRPr="00BE2920">
        <w:t xml:space="preserve">. </w:t>
      </w:r>
      <w:r w:rsidR="00A82654" w:rsidRPr="00BE2920">
        <w:rPr>
          <w:bCs/>
        </w:rPr>
        <w:t>Wykaz prac konserwacyjnych i przeglądów</w:t>
      </w:r>
    </w:p>
    <w:tbl>
      <w:tblPr>
        <w:tblpPr w:leftFromText="141" w:rightFromText="141" w:vertAnchor="text" w:horzAnchor="margin" w:tblpXSpec="center" w:tblpY="104"/>
        <w:tblW w:w="80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0"/>
        <w:gridCol w:w="1709"/>
        <w:gridCol w:w="1605"/>
        <w:gridCol w:w="1591"/>
        <w:gridCol w:w="850"/>
        <w:gridCol w:w="1701"/>
      </w:tblGrid>
      <w:tr w:rsidR="00FC7CB5" w:rsidRPr="0001170F" w14:paraId="26027AB4" w14:textId="77777777" w:rsidTr="00FC7CB5">
        <w:tc>
          <w:tcPr>
            <w:tcW w:w="59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A599E61" w14:textId="77777777" w:rsidR="00FC7CB5" w:rsidRPr="0001170F" w:rsidRDefault="00FC7CB5" w:rsidP="006647C1">
            <w:pPr>
              <w:spacing w:after="0" w:line="240" w:lineRule="auto"/>
              <w:jc w:val="center"/>
              <w:rPr>
                <w:b/>
              </w:rPr>
            </w:pPr>
            <w:r w:rsidRPr="0001170F">
              <w:rPr>
                <w:b/>
              </w:rPr>
              <w:t>Lp.</w:t>
            </w:r>
          </w:p>
        </w:tc>
        <w:tc>
          <w:tcPr>
            <w:tcW w:w="1709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3B1DCC3A" w14:textId="77777777" w:rsidR="00FC7CB5" w:rsidRPr="0001170F" w:rsidRDefault="00FC7CB5" w:rsidP="006647C1">
            <w:pPr>
              <w:spacing w:after="0" w:line="240" w:lineRule="auto"/>
              <w:jc w:val="center"/>
              <w:rPr>
                <w:b/>
              </w:rPr>
            </w:pPr>
            <w:r w:rsidRPr="0001170F">
              <w:rPr>
                <w:b/>
              </w:rPr>
              <w:t>OPIS KONSERWACJI</w:t>
            </w:r>
          </w:p>
        </w:tc>
        <w:tc>
          <w:tcPr>
            <w:tcW w:w="1605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1309083" w14:textId="77777777" w:rsidR="00FC7CB5" w:rsidRPr="0001170F" w:rsidRDefault="00FC7CB5" w:rsidP="006647C1">
            <w:pPr>
              <w:spacing w:after="0" w:line="240" w:lineRule="auto"/>
              <w:jc w:val="center"/>
              <w:rPr>
                <w:b/>
              </w:rPr>
            </w:pPr>
            <w:r w:rsidRPr="0001170F">
              <w:rPr>
                <w:b/>
              </w:rPr>
              <w:t>OPIS PRZEGLĄDU</w:t>
            </w:r>
          </w:p>
        </w:tc>
        <w:tc>
          <w:tcPr>
            <w:tcW w:w="159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3F2490FC" w14:textId="77777777" w:rsidR="00FC7CB5" w:rsidRPr="0001170F" w:rsidRDefault="00FC7CB5" w:rsidP="006647C1">
            <w:pPr>
              <w:spacing w:after="0" w:line="240" w:lineRule="auto"/>
              <w:jc w:val="center"/>
              <w:rPr>
                <w:b/>
              </w:rPr>
            </w:pPr>
            <w:r w:rsidRPr="0001170F">
              <w:rPr>
                <w:b/>
              </w:rPr>
              <w:t>POMIAR SPRĘŻU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78DAF181" w14:textId="77777777" w:rsidR="00FC7CB5" w:rsidRPr="0001170F" w:rsidRDefault="00FC7CB5" w:rsidP="006647C1">
            <w:pPr>
              <w:spacing w:after="0" w:line="240" w:lineRule="auto"/>
              <w:jc w:val="center"/>
              <w:rPr>
                <w:b/>
              </w:rPr>
            </w:pPr>
            <w:r w:rsidRPr="0001170F">
              <w:rPr>
                <w:b/>
              </w:rPr>
              <w:t>DATA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26FE4FE" w14:textId="77777777" w:rsidR="00FC7CB5" w:rsidRPr="0001170F" w:rsidRDefault="00FC7CB5" w:rsidP="006647C1">
            <w:pPr>
              <w:spacing w:after="0" w:line="240" w:lineRule="auto"/>
              <w:jc w:val="center"/>
              <w:rPr>
                <w:b/>
              </w:rPr>
            </w:pPr>
            <w:r w:rsidRPr="0001170F">
              <w:rPr>
                <w:b/>
              </w:rPr>
              <w:t>PODPIS OSOBY</w:t>
            </w:r>
          </w:p>
          <w:p w14:paraId="19B092F5" w14:textId="77777777" w:rsidR="00FC7CB5" w:rsidRPr="0001170F" w:rsidRDefault="00FC7CB5" w:rsidP="006647C1">
            <w:pPr>
              <w:spacing w:after="0" w:line="240" w:lineRule="auto"/>
              <w:jc w:val="center"/>
              <w:rPr>
                <w:b/>
              </w:rPr>
            </w:pPr>
            <w:r w:rsidRPr="0001170F">
              <w:rPr>
                <w:b/>
              </w:rPr>
              <w:t>WYKONUJĄCEJ</w:t>
            </w:r>
          </w:p>
        </w:tc>
      </w:tr>
      <w:tr w:rsidR="00FC7CB5" w:rsidRPr="0001170F" w14:paraId="4AAE1C20" w14:textId="77777777" w:rsidTr="00FC7CB5">
        <w:tc>
          <w:tcPr>
            <w:tcW w:w="590" w:type="dxa"/>
            <w:tcBorders>
              <w:top w:val="single" w:sz="12" w:space="0" w:color="000000"/>
            </w:tcBorders>
            <w:vAlign w:val="center"/>
          </w:tcPr>
          <w:p w14:paraId="482A10A0" w14:textId="77777777" w:rsidR="00FC7CB5" w:rsidRPr="0001170F" w:rsidRDefault="00FC7CB5" w:rsidP="00744CA3">
            <w:pPr>
              <w:spacing w:after="0" w:line="240" w:lineRule="auto"/>
              <w:jc w:val="center"/>
            </w:pPr>
            <w:r w:rsidRPr="0001170F">
              <w:t>1</w:t>
            </w:r>
          </w:p>
        </w:tc>
        <w:tc>
          <w:tcPr>
            <w:tcW w:w="1709" w:type="dxa"/>
            <w:tcBorders>
              <w:top w:val="single" w:sz="12" w:space="0" w:color="000000"/>
            </w:tcBorders>
            <w:vAlign w:val="center"/>
          </w:tcPr>
          <w:p w14:paraId="10CC9DAC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605" w:type="dxa"/>
            <w:tcBorders>
              <w:top w:val="single" w:sz="12" w:space="0" w:color="000000"/>
            </w:tcBorders>
            <w:vAlign w:val="center"/>
          </w:tcPr>
          <w:p w14:paraId="14C99745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14BCE5FF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2DD01665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591" w:type="dxa"/>
            <w:tcBorders>
              <w:top w:val="single" w:sz="12" w:space="0" w:color="000000"/>
            </w:tcBorders>
            <w:vAlign w:val="center"/>
          </w:tcPr>
          <w:p w14:paraId="22F7E15B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850" w:type="dxa"/>
            <w:tcBorders>
              <w:top w:val="single" w:sz="12" w:space="0" w:color="000000"/>
            </w:tcBorders>
            <w:vAlign w:val="center"/>
          </w:tcPr>
          <w:p w14:paraId="1A8D3089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12" w:space="0" w:color="000000"/>
            </w:tcBorders>
            <w:vAlign w:val="center"/>
          </w:tcPr>
          <w:p w14:paraId="358BAE65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</w:tr>
      <w:tr w:rsidR="00FC7CB5" w:rsidRPr="0001170F" w14:paraId="0B4DEEF0" w14:textId="77777777" w:rsidTr="00FC7CB5">
        <w:tc>
          <w:tcPr>
            <w:tcW w:w="590" w:type="dxa"/>
            <w:vAlign w:val="center"/>
          </w:tcPr>
          <w:p w14:paraId="1479E3C0" w14:textId="77777777" w:rsidR="00FC7CB5" w:rsidRPr="0001170F" w:rsidRDefault="00FC7CB5" w:rsidP="00744CA3">
            <w:pPr>
              <w:spacing w:after="0" w:line="240" w:lineRule="auto"/>
              <w:jc w:val="center"/>
            </w:pPr>
            <w:r w:rsidRPr="0001170F">
              <w:t>2</w:t>
            </w:r>
          </w:p>
        </w:tc>
        <w:tc>
          <w:tcPr>
            <w:tcW w:w="1709" w:type="dxa"/>
            <w:vAlign w:val="center"/>
          </w:tcPr>
          <w:p w14:paraId="2322F459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605" w:type="dxa"/>
            <w:vAlign w:val="center"/>
          </w:tcPr>
          <w:p w14:paraId="0F04CBA2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4604BC66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3EBC77E3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591" w:type="dxa"/>
            <w:vAlign w:val="center"/>
          </w:tcPr>
          <w:p w14:paraId="5F500958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850" w:type="dxa"/>
            <w:vAlign w:val="center"/>
          </w:tcPr>
          <w:p w14:paraId="1C83528F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7502E667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</w:tr>
      <w:tr w:rsidR="00FC7CB5" w:rsidRPr="0001170F" w14:paraId="067FBFB7" w14:textId="77777777" w:rsidTr="00FC7CB5">
        <w:tc>
          <w:tcPr>
            <w:tcW w:w="590" w:type="dxa"/>
            <w:vAlign w:val="center"/>
          </w:tcPr>
          <w:p w14:paraId="47D427DB" w14:textId="77777777" w:rsidR="00FC7CB5" w:rsidRPr="0001170F" w:rsidRDefault="00FC7CB5" w:rsidP="00744CA3">
            <w:pPr>
              <w:spacing w:after="0" w:line="240" w:lineRule="auto"/>
              <w:jc w:val="center"/>
            </w:pPr>
            <w:r w:rsidRPr="0001170F">
              <w:t>3</w:t>
            </w:r>
          </w:p>
        </w:tc>
        <w:tc>
          <w:tcPr>
            <w:tcW w:w="1709" w:type="dxa"/>
            <w:vAlign w:val="center"/>
          </w:tcPr>
          <w:p w14:paraId="3109DF04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605" w:type="dxa"/>
            <w:vAlign w:val="center"/>
          </w:tcPr>
          <w:p w14:paraId="62BD69DA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1792C264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743822E8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591" w:type="dxa"/>
            <w:vAlign w:val="center"/>
          </w:tcPr>
          <w:p w14:paraId="28A02168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850" w:type="dxa"/>
            <w:vAlign w:val="center"/>
          </w:tcPr>
          <w:p w14:paraId="222E67D4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6951E9B5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</w:tr>
      <w:tr w:rsidR="00FC7CB5" w:rsidRPr="0001170F" w14:paraId="1FB4CF2F" w14:textId="77777777" w:rsidTr="00FC7CB5">
        <w:tc>
          <w:tcPr>
            <w:tcW w:w="590" w:type="dxa"/>
            <w:vAlign w:val="center"/>
          </w:tcPr>
          <w:p w14:paraId="6DEA85BA" w14:textId="77777777" w:rsidR="00FC7CB5" w:rsidRPr="0001170F" w:rsidRDefault="00FC7CB5" w:rsidP="00744CA3">
            <w:pPr>
              <w:spacing w:after="0" w:line="240" w:lineRule="auto"/>
              <w:jc w:val="center"/>
            </w:pPr>
            <w:r w:rsidRPr="0001170F">
              <w:t>4</w:t>
            </w:r>
          </w:p>
        </w:tc>
        <w:tc>
          <w:tcPr>
            <w:tcW w:w="1709" w:type="dxa"/>
            <w:vAlign w:val="center"/>
          </w:tcPr>
          <w:p w14:paraId="59191DE4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605" w:type="dxa"/>
            <w:vAlign w:val="center"/>
          </w:tcPr>
          <w:p w14:paraId="339C8E45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180AA9C3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6C1F5642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591" w:type="dxa"/>
            <w:vAlign w:val="center"/>
          </w:tcPr>
          <w:p w14:paraId="093D1991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850" w:type="dxa"/>
            <w:vAlign w:val="center"/>
          </w:tcPr>
          <w:p w14:paraId="080A7F42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15C0C791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</w:tr>
      <w:tr w:rsidR="00FC7CB5" w:rsidRPr="0001170F" w14:paraId="21BA78A5" w14:textId="77777777" w:rsidTr="00FC7CB5">
        <w:tc>
          <w:tcPr>
            <w:tcW w:w="590" w:type="dxa"/>
            <w:vAlign w:val="center"/>
          </w:tcPr>
          <w:p w14:paraId="767CF8D1" w14:textId="77777777" w:rsidR="00FC7CB5" w:rsidRPr="0001170F" w:rsidRDefault="00FC7CB5" w:rsidP="00744CA3">
            <w:pPr>
              <w:spacing w:after="0" w:line="240" w:lineRule="auto"/>
              <w:jc w:val="center"/>
            </w:pPr>
            <w:r w:rsidRPr="0001170F">
              <w:t>5</w:t>
            </w:r>
          </w:p>
        </w:tc>
        <w:tc>
          <w:tcPr>
            <w:tcW w:w="1709" w:type="dxa"/>
            <w:vAlign w:val="center"/>
          </w:tcPr>
          <w:p w14:paraId="3362535A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605" w:type="dxa"/>
            <w:vAlign w:val="center"/>
          </w:tcPr>
          <w:p w14:paraId="5E246D0C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36785EE5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42DD427F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591" w:type="dxa"/>
            <w:vAlign w:val="center"/>
          </w:tcPr>
          <w:p w14:paraId="3D4CCAAB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850" w:type="dxa"/>
            <w:vAlign w:val="center"/>
          </w:tcPr>
          <w:p w14:paraId="4607D55E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3591496C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</w:tr>
      <w:tr w:rsidR="00FC7CB5" w:rsidRPr="0001170F" w14:paraId="3F194BBA" w14:textId="77777777" w:rsidTr="00FC7CB5">
        <w:tc>
          <w:tcPr>
            <w:tcW w:w="590" w:type="dxa"/>
            <w:vAlign w:val="center"/>
          </w:tcPr>
          <w:p w14:paraId="09B32591" w14:textId="77777777" w:rsidR="00FC7CB5" w:rsidRPr="0001170F" w:rsidRDefault="00FC7CB5" w:rsidP="00744CA3">
            <w:pPr>
              <w:spacing w:after="0" w:line="240" w:lineRule="auto"/>
              <w:jc w:val="center"/>
            </w:pPr>
            <w:r w:rsidRPr="0001170F">
              <w:t>6</w:t>
            </w:r>
          </w:p>
        </w:tc>
        <w:tc>
          <w:tcPr>
            <w:tcW w:w="1709" w:type="dxa"/>
            <w:vAlign w:val="center"/>
          </w:tcPr>
          <w:p w14:paraId="38B4D410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605" w:type="dxa"/>
            <w:vAlign w:val="center"/>
          </w:tcPr>
          <w:p w14:paraId="0C383FFC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64FB55AD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1912B15B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591" w:type="dxa"/>
            <w:vAlign w:val="center"/>
          </w:tcPr>
          <w:p w14:paraId="7D2AABEC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850" w:type="dxa"/>
            <w:vAlign w:val="center"/>
          </w:tcPr>
          <w:p w14:paraId="691281F4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06106C59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</w:tr>
      <w:tr w:rsidR="00FC7CB5" w:rsidRPr="0001170F" w14:paraId="01E16C50" w14:textId="77777777" w:rsidTr="00FC7CB5">
        <w:tc>
          <w:tcPr>
            <w:tcW w:w="590" w:type="dxa"/>
            <w:vAlign w:val="center"/>
          </w:tcPr>
          <w:p w14:paraId="487AFDA7" w14:textId="77777777" w:rsidR="00FC7CB5" w:rsidRPr="0001170F" w:rsidRDefault="00FC7CB5" w:rsidP="00744CA3">
            <w:pPr>
              <w:spacing w:after="0" w:line="240" w:lineRule="auto"/>
              <w:jc w:val="center"/>
            </w:pPr>
            <w:r w:rsidRPr="0001170F">
              <w:t>7</w:t>
            </w:r>
          </w:p>
        </w:tc>
        <w:tc>
          <w:tcPr>
            <w:tcW w:w="1709" w:type="dxa"/>
            <w:vAlign w:val="center"/>
          </w:tcPr>
          <w:p w14:paraId="3161DCC4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605" w:type="dxa"/>
            <w:vAlign w:val="center"/>
          </w:tcPr>
          <w:p w14:paraId="125F10AA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640F0BD8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30463F40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591" w:type="dxa"/>
            <w:vAlign w:val="center"/>
          </w:tcPr>
          <w:p w14:paraId="11F555AA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850" w:type="dxa"/>
            <w:vAlign w:val="center"/>
          </w:tcPr>
          <w:p w14:paraId="0BE42551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4A783DA3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</w:tr>
      <w:tr w:rsidR="00FC7CB5" w:rsidRPr="0001170F" w14:paraId="775B9540" w14:textId="77777777" w:rsidTr="00FC7CB5">
        <w:tc>
          <w:tcPr>
            <w:tcW w:w="590" w:type="dxa"/>
            <w:vAlign w:val="center"/>
          </w:tcPr>
          <w:p w14:paraId="4004E139" w14:textId="77777777" w:rsidR="00FC7CB5" w:rsidRPr="0001170F" w:rsidRDefault="00FC7CB5" w:rsidP="00744CA3">
            <w:pPr>
              <w:spacing w:after="0" w:line="240" w:lineRule="auto"/>
              <w:jc w:val="center"/>
            </w:pPr>
            <w:r w:rsidRPr="0001170F">
              <w:t>8</w:t>
            </w:r>
          </w:p>
        </w:tc>
        <w:tc>
          <w:tcPr>
            <w:tcW w:w="1709" w:type="dxa"/>
            <w:vAlign w:val="center"/>
          </w:tcPr>
          <w:p w14:paraId="16412F57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605" w:type="dxa"/>
            <w:vAlign w:val="center"/>
          </w:tcPr>
          <w:p w14:paraId="5DC1C8BD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6E3ED3F9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7B56E513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591" w:type="dxa"/>
            <w:vAlign w:val="center"/>
          </w:tcPr>
          <w:p w14:paraId="4F9F0037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850" w:type="dxa"/>
            <w:vAlign w:val="center"/>
          </w:tcPr>
          <w:p w14:paraId="21D810A1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7902B15F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</w:tr>
      <w:tr w:rsidR="00FC7CB5" w:rsidRPr="0001170F" w14:paraId="3857CF0B" w14:textId="77777777" w:rsidTr="00FC7CB5">
        <w:trPr>
          <w:trHeight w:val="927"/>
        </w:trPr>
        <w:tc>
          <w:tcPr>
            <w:tcW w:w="590" w:type="dxa"/>
            <w:vAlign w:val="center"/>
          </w:tcPr>
          <w:p w14:paraId="0F79AF50" w14:textId="77777777" w:rsidR="00FC7CB5" w:rsidRPr="0001170F" w:rsidRDefault="00FC7CB5" w:rsidP="00744CA3">
            <w:pPr>
              <w:spacing w:after="0" w:line="240" w:lineRule="auto"/>
              <w:jc w:val="center"/>
            </w:pPr>
            <w:r w:rsidRPr="0001170F">
              <w:t>9</w:t>
            </w:r>
          </w:p>
        </w:tc>
        <w:tc>
          <w:tcPr>
            <w:tcW w:w="1709" w:type="dxa"/>
            <w:vAlign w:val="center"/>
          </w:tcPr>
          <w:p w14:paraId="4A475BAA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605" w:type="dxa"/>
            <w:vAlign w:val="center"/>
          </w:tcPr>
          <w:p w14:paraId="2E946D2A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0F2CA706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3F103E96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591" w:type="dxa"/>
            <w:vAlign w:val="center"/>
          </w:tcPr>
          <w:p w14:paraId="6D3DDD2D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850" w:type="dxa"/>
            <w:vAlign w:val="center"/>
          </w:tcPr>
          <w:p w14:paraId="795AFBA2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32747275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</w:tr>
      <w:tr w:rsidR="00FC7CB5" w:rsidRPr="0001170F" w14:paraId="6D4886A6" w14:textId="77777777" w:rsidTr="00FC7CB5">
        <w:tc>
          <w:tcPr>
            <w:tcW w:w="590" w:type="dxa"/>
            <w:vAlign w:val="center"/>
          </w:tcPr>
          <w:p w14:paraId="1BAE98FD" w14:textId="77777777" w:rsidR="00FC7CB5" w:rsidRPr="0001170F" w:rsidRDefault="00FC7CB5" w:rsidP="00744CA3">
            <w:pPr>
              <w:spacing w:after="0" w:line="240" w:lineRule="auto"/>
              <w:jc w:val="center"/>
            </w:pPr>
            <w:r w:rsidRPr="0001170F">
              <w:t>10</w:t>
            </w:r>
          </w:p>
        </w:tc>
        <w:tc>
          <w:tcPr>
            <w:tcW w:w="1709" w:type="dxa"/>
            <w:vAlign w:val="center"/>
          </w:tcPr>
          <w:p w14:paraId="142FDA09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0ACC409F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58D7D3D3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605" w:type="dxa"/>
            <w:vAlign w:val="center"/>
          </w:tcPr>
          <w:p w14:paraId="6AE62B1A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591" w:type="dxa"/>
            <w:vAlign w:val="center"/>
          </w:tcPr>
          <w:p w14:paraId="1B108267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850" w:type="dxa"/>
            <w:vAlign w:val="center"/>
          </w:tcPr>
          <w:p w14:paraId="636769EE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1157B85D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</w:tr>
      <w:tr w:rsidR="00FC7CB5" w:rsidRPr="0001170F" w14:paraId="1D740E80" w14:textId="77777777" w:rsidTr="00FC7CB5">
        <w:tc>
          <w:tcPr>
            <w:tcW w:w="590" w:type="dxa"/>
            <w:vAlign w:val="center"/>
          </w:tcPr>
          <w:p w14:paraId="1262775B" w14:textId="77777777" w:rsidR="00FC7CB5" w:rsidRPr="0001170F" w:rsidRDefault="00FC7CB5" w:rsidP="00744CA3">
            <w:pPr>
              <w:spacing w:after="0" w:line="240" w:lineRule="auto"/>
              <w:jc w:val="center"/>
            </w:pPr>
            <w:r w:rsidRPr="0001170F">
              <w:t>11</w:t>
            </w:r>
          </w:p>
        </w:tc>
        <w:tc>
          <w:tcPr>
            <w:tcW w:w="1709" w:type="dxa"/>
            <w:vAlign w:val="center"/>
          </w:tcPr>
          <w:p w14:paraId="6689AB02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4A725A78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20059945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605" w:type="dxa"/>
            <w:vAlign w:val="center"/>
          </w:tcPr>
          <w:p w14:paraId="11D5A038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591" w:type="dxa"/>
            <w:vAlign w:val="center"/>
          </w:tcPr>
          <w:p w14:paraId="4B704801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850" w:type="dxa"/>
            <w:vAlign w:val="center"/>
          </w:tcPr>
          <w:p w14:paraId="2D872907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353DC324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</w:tr>
      <w:tr w:rsidR="00FC7CB5" w:rsidRPr="0001170F" w14:paraId="09D62A28" w14:textId="77777777" w:rsidTr="00FC7CB5">
        <w:tc>
          <w:tcPr>
            <w:tcW w:w="590" w:type="dxa"/>
            <w:vAlign w:val="center"/>
          </w:tcPr>
          <w:p w14:paraId="085D16DA" w14:textId="77777777" w:rsidR="00FC7CB5" w:rsidRPr="0001170F" w:rsidRDefault="00FC7CB5" w:rsidP="00744CA3">
            <w:pPr>
              <w:spacing w:after="0" w:line="240" w:lineRule="auto"/>
              <w:jc w:val="center"/>
            </w:pPr>
            <w:r w:rsidRPr="0001170F">
              <w:t>12</w:t>
            </w:r>
          </w:p>
        </w:tc>
        <w:tc>
          <w:tcPr>
            <w:tcW w:w="1709" w:type="dxa"/>
            <w:vAlign w:val="center"/>
          </w:tcPr>
          <w:p w14:paraId="76424E35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68BF3D1D" w14:textId="77777777" w:rsidR="00FC7CB5" w:rsidRDefault="00FC7CB5" w:rsidP="00744CA3">
            <w:pPr>
              <w:spacing w:after="0" w:line="240" w:lineRule="auto"/>
              <w:jc w:val="center"/>
            </w:pPr>
          </w:p>
          <w:p w14:paraId="0B98771A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605" w:type="dxa"/>
            <w:vAlign w:val="center"/>
          </w:tcPr>
          <w:p w14:paraId="731DD3B2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591" w:type="dxa"/>
            <w:vAlign w:val="center"/>
          </w:tcPr>
          <w:p w14:paraId="5A4F36CB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850" w:type="dxa"/>
            <w:vAlign w:val="center"/>
          </w:tcPr>
          <w:p w14:paraId="2BF5EF93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14:paraId="14F4AE7A" w14:textId="77777777" w:rsidR="00FC7CB5" w:rsidRPr="0001170F" w:rsidRDefault="00FC7CB5" w:rsidP="00744CA3">
            <w:pPr>
              <w:spacing w:after="0" w:line="240" w:lineRule="auto"/>
              <w:jc w:val="center"/>
            </w:pPr>
          </w:p>
        </w:tc>
      </w:tr>
    </w:tbl>
    <w:p w14:paraId="781BFDF8" w14:textId="77777777" w:rsidR="00C55003" w:rsidRDefault="00C55003" w:rsidP="00744CA3">
      <w:pPr>
        <w:spacing w:after="0" w:line="240" w:lineRule="auto"/>
        <w:jc w:val="both"/>
      </w:pPr>
    </w:p>
    <w:p w14:paraId="64EB1132" w14:textId="77777777" w:rsidR="00552719" w:rsidRPr="0001170F" w:rsidRDefault="00552719" w:rsidP="00744CA3">
      <w:pPr>
        <w:spacing w:after="0" w:line="240" w:lineRule="auto"/>
      </w:pPr>
    </w:p>
    <w:p w14:paraId="28FF9FFB" w14:textId="77777777" w:rsidR="00A674D2" w:rsidRDefault="00A674D2" w:rsidP="00744CA3">
      <w:pPr>
        <w:pStyle w:val="Akapitzlist"/>
        <w:spacing w:after="0" w:line="240" w:lineRule="auto"/>
        <w:ind w:left="1416"/>
      </w:pPr>
    </w:p>
    <w:p w14:paraId="71A91A7A" w14:textId="77777777" w:rsidR="0066500C" w:rsidRDefault="0066500C" w:rsidP="00A674D2">
      <w:pPr>
        <w:pStyle w:val="Akapitzlist"/>
        <w:ind w:left="1416"/>
      </w:pPr>
    </w:p>
    <w:p w14:paraId="7F69A04B" w14:textId="77777777" w:rsidR="00991339" w:rsidRDefault="00991339" w:rsidP="00A674D2">
      <w:pPr>
        <w:pStyle w:val="Akapitzlist"/>
        <w:ind w:left="1416"/>
      </w:pPr>
    </w:p>
    <w:sectPr w:rsidR="00991339" w:rsidSect="005C2FAF">
      <w:footerReference w:type="default" r:id="rId11"/>
      <w:footerReference w:type="first" r:id="rId12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28A34" w14:textId="77777777" w:rsidR="005C2FAF" w:rsidRDefault="005C2FAF" w:rsidP="00BA0B85">
      <w:pPr>
        <w:spacing w:after="0" w:line="240" w:lineRule="auto"/>
      </w:pPr>
      <w:r>
        <w:separator/>
      </w:r>
    </w:p>
  </w:endnote>
  <w:endnote w:type="continuationSeparator" w:id="0">
    <w:p w14:paraId="58C1D951" w14:textId="77777777" w:rsidR="005C2FAF" w:rsidRDefault="005C2FAF" w:rsidP="00BA0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 Premr Pro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2561071"/>
      <w:docPartObj>
        <w:docPartGallery w:val="Page Numbers (Bottom of Page)"/>
        <w:docPartUnique/>
      </w:docPartObj>
    </w:sdtPr>
    <w:sdtEndPr/>
    <w:sdtContent>
      <w:p w14:paraId="67881480" w14:textId="730EF62E" w:rsidR="00680B6F" w:rsidRDefault="00680B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E07976" w14:textId="77777777" w:rsidR="00680B6F" w:rsidRDefault="00680B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A7833" w14:textId="502E0BF6" w:rsidR="007A290C" w:rsidRPr="00C7601B" w:rsidRDefault="007A290C" w:rsidP="00C7601B">
    <w:pPr>
      <w:pStyle w:val="Normalny4"/>
      <w:tabs>
        <w:tab w:val="right" w:pos="9356"/>
      </w:tabs>
      <w:rPr>
        <w:rFonts w:eastAsia="Arial"/>
        <w:bCs/>
        <w:sz w:val="24"/>
        <w:szCs w:val="24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8C94A" w14:textId="77777777" w:rsidR="005C2FAF" w:rsidRDefault="005C2FAF" w:rsidP="00BA0B85">
      <w:pPr>
        <w:spacing w:after="0" w:line="240" w:lineRule="auto"/>
      </w:pPr>
      <w:r>
        <w:separator/>
      </w:r>
    </w:p>
  </w:footnote>
  <w:footnote w:type="continuationSeparator" w:id="0">
    <w:p w14:paraId="6EAC613B" w14:textId="77777777" w:rsidR="005C2FAF" w:rsidRDefault="005C2FAF" w:rsidP="00BA0B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3B09"/>
    <w:multiLevelType w:val="hybridMultilevel"/>
    <w:tmpl w:val="611E0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8DB"/>
    <w:multiLevelType w:val="multilevel"/>
    <w:tmpl w:val="F2FAF5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15016C89"/>
    <w:multiLevelType w:val="hybridMultilevel"/>
    <w:tmpl w:val="3FEA4E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940454"/>
    <w:multiLevelType w:val="hybridMultilevel"/>
    <w:tmpl w:val="91FE61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E65547"/>
    <w:multiLevelType w:val="hybridMultilevel"/>
    <w:tmpl w:val="7C58A780"/>
    <w:lvl w:ilvl="0" w:tplc="0415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5" w15:restartNumberingAfterBreak="0">
    <w:nsid w:val="1DBB4864"/>
    <w:multiLevelType w:val="hybridMultilevel"/>
    <w:tmpl w:val="AACA7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B52B1"/>
    <w:multiLevelType w:val="hybridMultilevel"/>
    <w:tmpl w:val="67048A16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E282647"/>
    <w:multiLevelType w:val="multilevel"/>
    <w:tmpl w:val="76701E7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8" w15:restartNumberingAfterBreak="0">
    <w:nsid w:val="25AA183B"/>
    <w:multiLevelType w:val="hybridMultilevel"/>
    <w:tmpl w:val="48F68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F2EEA"/>
    <w:multiLevelType w:val="hybridMultilevel"/>
    <w:tmpl w:val="98A8CD62"/>
    <w:lvl w:ilvl="0" w:tplc="0415000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  <w:b/>
        <w:bCs/>
        <w:spacing w:val="-4"/>
        <w:w w:val="99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10" w15:restartNumberingAfterBreak="0">
    <w:nsid w:val="2F6F6842"/>
    <w:multiLevelType w:val="hybridMultilevel"/>
    <w:tmpl w:val="0804F1C4"/>
    <w:lvl w:ilvl="0" w:tplc="0415000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11" w15:restartNumberingAfterBreak="0">
    <w:nsid w:val="30F13864"/>
    <w:multiLevelType w:val="hybridMultilevel"/>
    <w:tmpl w:val="05F021E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4C4A4120">
      <w:start w:val="13"/>
      <w:numFmt w:val="bullet"/>
      <w:lvlText w:val="•"/>
      <w:lvlJc w:val="left"/>
      <w:pPr>
        <w:ind w:left="4545" w:hanging="2745"/>
      </w:pPr>
      <w:rPr>
        <w:rFonts w:ascii="Calibri" w:eastAsiaTheme="minorHAnsi" w:hAnsi="Calibri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F60431"/>
    <w:multiLevelType w:val="hybridMultilevel"/>
    <w:tmpl w:val="D7789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62F6E"/>
    <w:multiLevelType w:val="hybridMultilevel"/>
    <w:tmpl w:val="7F742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130AA"/>
    <w:multiLevelType w:val="hybridMultilevel"/>
    <w:tmpl w:val="3514AD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E50247"/>
    <w:multiLevelType w:val="hybridMultilevel"/>
    <w:tmpl w:val="2766DECA"/>
    <w:lvl w:ilvl="0" w:tplc="9B26A504">
      <w:start w:val="5"/>
      <w:numFmt w:val="decimal"/>
      <w:lvlText w:val="%1."/>
      <w:lvlJc w:val="left"/>
      <w:pPr>
        <w:ind w:left="1070" w:hanging="375"/>
        <w:jc w:val="right"/>
      </w:pPr>
      <w:rPr>
        <w:rFonts w:ascii="Arial Black" w:eastAsia="Arial Black" w:hAnsi="Arial Black" w:cs="Arial Black" w:hint="default"/>
        <w:b/>
        <w:bCs/>
        <w:w w:val="100"/>
        <w:sz w:val="28"/>
        <w:szCs w:val="28"/>
      </w:rPr>
    </w:lvl>
    <w:lvl w:ilvl="1" w:tplc="0A48F0FC">
      <w:numFmt w:val="bullet"/>
      <w:lvlText w:val=""/>
      <w:lvlJc w:val="left"/>
      <w:pPr>
        <w:ind w:left="1976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9CA4CF86">
      <w:numFmt w:val="bullet"/>
      <w:lvlText w:val=""/>
      <w:lvlJc w:val="left"/>
      <w:pPr>
        <w:ind w:left="2336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3" w:tplc="E0EAEEF6">
      <w:numFmt w:val="bullet"/>
      <w:lvlText w:val="•"/>
      <w:lvlJc w:val="left"/>
      <w:pPr>
        <w:ind w:left="2340" w:hanging="360"/>
      </w:pPr>
      <w:rPr>
        <w:rFonts w:hint="default"/>
      </w:rPr>
    </w:lvl>
    <w:lvl w:ilvl="4" w:tplc="D3A4CDEE">
      <w:numFmt w:val="bullet"/>
      <w:lvlText w:val="•"/>
      <w:lvlJc w:val="left"/>
      <w:pPr>
        <w:ind w:left="3549" w:hanging="360"/>
      </w:pPr>
      <w:rPr>
        <w:rFonts w:hint="default"/>
      </w:rPr>
    </w:lvl>
    <w:lvl w:ilvl="5" w:tplc="D95AFB7A">
      <w:numFmt w:val="bullet"/>
      <w:lvlText w:val="•"/>
      <w:lvlJc w:val="left"/>
      <w:pPr>
        <w:ind w:left="4758" w:hanging="360"/>
      </w:pPr>
      <w:rPr>
        <w:rFonts w:hint="default"/>
      </w:rPr>
    </w:lvl>
    <w:lvl w:ilvl="6" w:tplc="35FC7288">
      <w:numFmt w:val="bullet"/>
      <w:lvlText w:val="•"/>
      <w:lvlJc w:val="left"/>
      <w:pPr>
        <w:ind w:left="5968" w:hanging="360"/>
      </w:pPr>
      <w:rPr>
        <w:rFonts w:hint="default"/>
      </w:rPr>
    </w:lvl>
    <w:lvl w:ilvl="7" w:tplc="24A2CCA6">
      <w:numFmt w:val="bullet"/>
      <w:lvlText w:val="•"/>
      <w:lvlJc w:val="left"/>
      <w:pPr>
        <w:ind w:left="7177" w:hanging="360"/>
      </w:pPr>
      <w:rPr>
        <w:rFonts w:hint="default"/>
      </w:rPr>
    </w:lvl>
    <w:lvl w:ilvl="8" w:tplc="71506F88">
      <w:numFmt w:val="bullet"/>
      <w:lvlText w:val="•"/>
      <w:lvlJc w:val="left"/>
      <w:pPr>
        <w:ind w:left="8387" w:hanging="360"/>
      </w:pPr>
      <w:rPr>
        <w:rFonts w:hint="default"/>
      </w:rPr>
    </w:lvl>
  </w:abstractNum>
  <w:abstractNum w:abstractNumId="16" w15:restartNumberingAfterBreak="0">
    <w:nsid w:val="471652F7"/>
    <w:multiLevelType w:val="hybridMultilevel"/>
    <w:tmpl w:val="4198C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EF5371"/>
    <w:multiLevelType w:val="hybridMultilevel"/>
    <w:tmpl w:val="9FC6F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75AAE"/>
    <w:multiLevelType w:val="hybridMultilevel"/>
    <w:tmpl w:val="F9642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3D7F34"/>
    <w:multiLevelType w:val="hybridMultilevel"/>
    <w:tmpl w:val="65664F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34C618F"/>
    <w:multiLevelType w:val="hybridMultilevel"/>
    <w:tmpl w:val="469C5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61B1586"/>
    <w:multiLevelType w:val="hybridMultilevel"/>
    <w:tmpl w:val="115E8BAA"/>
    <w:lvl w:ilvl="0" w:tplc="472843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5D055937"/>
    <w:multiLevelType w:val="hybridMultilevel"/>
    <w:tmpl w:val="611E0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D4139F"/>
    <w:multiLevelType w:val="multilevel"/>
    <w:tmpl w:val="CE866A1E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60" w:hanging="1440"/>
      </w:pPr>
      <w:rPr>
        <w:rFonts w:hint="default"/>
      </w:rPr>
    </w:lvl>
  </w:abstractNum>
  <w:abstractNum w:abstractNumId="24" w15:restartNumberingAfterBreak="0">
    <w:nsid w:val="6C5122F4"/>
    <w:multiLevelType w:val="hybridMultilevel"/>
    <w:tmpl w:val="561CECBE"/>
    <w:lvl w:ilvl="0" w:tplc="C1FEB460">
      <w:numFmt w:val="bullet"/>
      <w:lvlText w:val=""/>
      <w:lvlJc w:val="left"/>
      <w:pPr>
        <w:ind w:left="1416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6C24FCF8">
      <w:numFmt w:val="bullet"/>
      <w:lvlText w:val="•"/>
      <w:lvlJc w:val="left"/>
      <w:pPr>
        <w:ind w:left="2386" w:hanging="360"/>
      </w:pPr>
      <w:rPr>
        <w:rFonts w:hint="default"/>
      </w:rPr>
    </w:lvl>
    <w:lvl w:ilvl="2" w:tplc="6EA2D5DA">
      <w:numFmt w:val="bullet"/>
      <w:lvlText w:val="•"/>
      <w:lvlJc w:val="left"/>
      <w:pPr>
        <w:ind w:left="3353" w:hanging="360"/>
      </w:pPr>
      <w:rPr>
        <w:rFonts w:hint="default"/>
      </w:rPr>
    </w:lvl>
    <w:lvl w:ilvl="3" w:tplc="927AF674">
      <w:numFmt w:val="bullet"/>
      <w:lvlText w:val="•"/>
      <w:lvlJc w:val="left"/>
      <w:pPr>
        <w:ind w:left="4319" w:hanging="360"/>
      </w:pPr>
      <w:rPr>
        <w:rFonts w:hint="default"/>
      </w:rPr>
    </w:lvl>
    <w:lvl w:ilvl="4" w:tplc="85F214D4">
      <w:numFmt w:val="bullet"/>
      <w:lvlText w:val="•"/>
      <w:lvlJc w:val="left"/>
      <w:pPr>
        <w:ind w:left="5286" w:hanging="360"/>
      </w:pPr>
      <w:rPr>
        <w:rFonts w:hint="default"/>
      </w:rPr>
    </w:lvl>
    <w:lvl w:ilvl="5" w:tplc="485450D0">
      <w:numFmt w:val="bullet"/>
      <w:lvlText w:val="•"/>
      <w:lvlJc w:val="left"/>
      <w:pPr>
        <w:ind w:left="6253" w:hanging="360"/>
      </w:pPr>
      <w:rPr>
        <w:rFonts w:hint="default"/>
      </w:rPr>
    </w:lvl>
    <w:lvl w:ilvl="6" w:tplc="CEE4C09E">
      <w:numFmt w:val="bullet"/>
      <w:lvlText w:val="•"/>
      <w:lvlJc w:val="left"/>
      <w:pPr>
        <w:ind w:left="7219" w:hanging="360"/>
      </w:pPr>
      <w:rPr>
        <w:rFonts w:hint="default"/>
      </w:rPr>
    </w:lvl>
    <w:lvl w:ilvl="7" w:tplc="1D5A5CCE">
      <w:numFmt w:val="bullet"/>
      <w:lvlText w:val="•"/>
      <w:lvlJc w:val="left"/>
      <w:pPr>
        <w:ind w:left="8186" w:hanging="360"/>
      </w:pPr>
      <w:rPr>
        <w:rFonts w:hint="default"/>
      </w:rPr>
    </w:lvl>
    <w:lvl w:ilvl="8" w:tplc="B28414C8">
      <w:numFmt w:val="bullet"/>
      <w:lvlText w:val="•"/>
      <w:lvlJc w:val="left"/>
      <w:pPr>
        <w:ind w:left="9153" w:hanging="360"/>
      </w:pPr>
      <w:rPr>
        <w:rFonts w:hint="default"/>
      </w:rPr>
    </w:lvl>
  </w:abstractNum>
  <w:abstractNum w:abstractNumId="25" w15:restartNumberingAfterBreak="0">
    <w:nsid w:val="6D6E6AAA"/>
    <w:multiLevelType w:val="hybridMultilevel"/>
    <w:tmpl w:val="2DC68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F96948"/>
    <w:multiLevelType w:val="hybridMultilevel"/>
    <w:tmpl w:val="2E7A4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3E1429"/>
    <w:multiLevelType w:val="hybridMultilevel"/>
    <w:tmpl w:val="5B4E520E"/>
    <w:lvl w:ilvl="0" w:tplc="E1BA20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487AAB"/>
    <w:multiLevelType w:val="hybridMultilevel"/>
    <w:tmpl w:val="83BC69AC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num w:numId="1" w16cid:durableId="129445187">
    <w:abstractNumId w:val="25"/>
  </w:num>
  <w:num w:numId="2" w16cid:durableId="214392267">
    <w:abstractNumId w:val="1"/>
  </w:num>
  <w:num w:numId="3" w16cid:durableId="1004937170">
    <w:abstractNumId w:val="3"/>
  </w:num>
  <w:num w:numId="4" w16cid:durableId="699822209">
    <w:abstractNumId w:val="28"/>
  </w:num>
  <w:num w:numId="5" w16cid:durableId="1181773471">
    <w:abstractNumId w:val="16"/>
  </w:num>
  <w:num w:numId="6" w16cid:durableId="342706057">
    <w:abstractNumId w:val="27"/>
  </w:num>
  <w:num w:numId="7" w16cid:durableId="2073195694">
    <w:abstractNumId w:val="7"/>
  </w:num>
  <w:num w:numId="8" w16cid:durableId="1185098965">
    <w:abstractNumId w:val="23"/>
  </w:num>
  <w:num w:numId="9" w16cid:durableId="1036659740">
    <w:abstractNumId w:val="8"/>
  </w:num>
  <w:num w:numId="10" w16cid:durableId="17277569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8495885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6481257">
    <w:abstractNumId w:val="6"/>
  </w:num>
  <w:num w:numId="13" w16cid:durableId="1816138057">
    <w:abstractNumId w:val="11"/>
  </w:num>
  <w:num w:numId="14" w16cid:durableId="1103107891">
    <w:abstractNumId w:val="2"/>
  </w:num>
  <w:num w:numId="15" w16cid:durableId="1582980181">
    <w:abstractNumId w:val="26"/>
  </w:num>
  <w:num w:numId="16" w16cid:durableId="1774937352">
    <w:abstractNumId w:val="22"/>
  </w:num>
  <w:num w:numId="17" w16cid:durableId="450251672">
    <w:abstractNumId w:val="5"/>
  </w:num>
  <w:num w:numId="18" w16cid:durableId="565142940">
    <w:abstractNumId w:val="18"/>
  </w:num>
  <w:num w:numId="19" w16cid:durableId="1329285583">
    <w:abstractNumId w:val="13"/>
  </w:num>
  <w:num w:numId="20" w16cid:durableId="1368066505">
    <w:abstractNumId w:val="9"/>
  </w:num>
  <w:num w:numId="21" w16cid:durableId="726225602">
    <w:abstractNumId w:val="0"/>
  </w:num>
  <w:num w:numId="22" w16cid:durableId="1423256440">
    <w:abstractNumId w:val="24"/>
  </w:num>
  <w:num w:numId="23" w16cid:durableId="1876889438">
    <w:abstractNumId w:val="15"/>
  </w:num>
  <w:num w:numId="24" w16cid:durableId="221916417">
    <w:abstractNumId w:val="12"/>
  </w:num>
  <w:num w:numId="25" w16cid:durableId="404183542">
    <w:abstractNumId w:val="4"/>
  </w:num>
  <w:num w:numId="26" w16cid:durableId="1746799727">
    <w:abstractNumId w:val="10"/>
  </w:num>
  <w:num w:numId="27" w16cid:durableId="554314130">
    <w:abstractNumId w:val="19"/>
  </w:num>
  <w:num w:numId="28" w16cid:durableId="567768519">
    <w:abstractNumId w:val="21"/>
  </w:num>
  <w:num w:numId="29" w16cid:durableId="10534332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15535486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F9D"/>
    <w:rsid w:val="000010CB"/>
    <w:rsid w:val="00007A71"/>
    <w:rsid w:val="0001170F"/>
    <w:rsid w:val="00015318"/>
    <w:rsid w:val="000212D4"/>
    <w:rsid w:val="00023485"/>
    <w:rsid w:val="000244B2"/>
    <w:rsid w:val="00024DA1"/>
    <w:rsid w:val="00031DE2"/>
    <w:rsid w:val="000342C9"/>
    <w:rsid w:val="000406D9"/>
    <w:rsid w:val="000412E1"/>
    <w:rsid w:val="00043764"/>
    <w:rsid w:val="000468E8"/>
    <w:rsid w:val="000502E2"/>
    <w:rsid w:val="00050E7F"/>
    <w:rsid w:val="000530A4"/>
    <w:rsid w:val="000564F8"/>
    <w:rsid w:val="000601D6"/>
    <w:rsid w:val="00063375"/>
    <w:rsid w:val="00064101"/>
    <w:rsid w:val="00066DB0"/>
    <w:rsid w:val="000674AD"/>
    <w:rsid w:val="00075255"/>
    <w:rsid w:val="00086FDF"/>
    <w:rsid w:val="0009162D"/>
    <w:rsid w:val="00091D8F"/>
    <w:rsid w:val="000936B1"/>
    <w:rsid w:val="00093B66"/>
    <w:rsid w:val="00094F92"/>
    <w:rsid w:val="000A1E33"/>
    <w:rsid w:val="000A4266"/>
    <w:rsid w:val="000A48E9"/>
    <w:rsid w:val="000A6910"/>
    <w:rsid w:val="000B4A53"/>
    <w:rsid w:val="000C038F"/>
    <w:rsid w:val="000C1CB7"/>
    <w:rsid w:val="000D5C6D"/>
    <w:rsid w:val="000D60F4"/>
    <w:rsid w:val="000E02F6"/>
    <w:rsid w:val="000E0959"/>
    <w:rsid w:val="000E6BB5"/>
    <w:rsid w:val="000F204E"/>
    <w:rsid w:val="000F3A27"/>
    <w:rsid w:val="000F4EEE"/>
    <w:rsid w:val="000F5BF6"/>
    <w:rsid w:val="000F601A"/>
    <w:rsid w:val="00103192"/>
    <w:rsid w:val="00107A23"/>
    <w:rsid w:val="00111AE5"/>
    <w:rsid w:val="001130B8"/>
    <w:rsid w:val="001149AB"/>
    <w:rsid w:val="0012212E"/>
    <w:rsid w:val="00122B42"/>
    <w:rsid w:val="0013301B"/>
    <w:rsid w:val="0013455F"/>
    <w:rsid w:val="00144F03"/>
    <w:rsid w:val="00146E78"/>
    <w:rsid w:val="00163D89"/>
    <w:rsid w:val="0016478D"/>
    <w:rsid w:val="00171936"/>
    <w:rsid w:val="0017781D"/>
    <w:rsid w:val="00184006"/>
    <w:rsid w:val="0018404E"/>
    <w:rsid w:val="00186125"/>
    <w:rsid w:val="0018676B"/>
    <w:rsid w:val="00196792"/>
    <w:rsid w:val="001974F8"/>
    <w:rsid w:val="001A2BF3"/>
    <w:rsid w:val="001A554E"/>
    <w:rsid w:val="001B1EB2"/>
    <w:rsid w:val="001B4E50"/>
    <w:rsid w:val="001B5716"/>
    <w:rsid w:val="001C16FC"/>
    <w:rsid w:val="001C1BD9"/>
    <w:rsid w:val="001D0110"/>
    <w:rsid w:val="001D5D49"/>
    <w:rsid w:val="001E03DB"/>
    <w:rsid w:val="001E1963"/>
    <w:rsid w:val="001E469D"/>
    <w:rsid w:val="001E5F1F"/>
    <w:rsid w:val="001F31B6"/>
    <w:rsid w:val="00202C1A"/>
    <w:rsid w:val="00203011"/>
    <w:rsid w:val="00212A7C"/>
    <w:rsid w:val="002272A2"/>
    <w:rsid w:val="002329BF"/>
    <w:rsid w:val="002337AD"/>
    <w:rsid w:val="002347FF"/>
    <w:rsid w:val="00245578"/>
    <w:rsid w:val="0024578A"/>
    <w:rsid w:val="00251BCF"/>
    <w:rsid w:val="00254C17"/>
    <w:rsid w:val="00257CF8"/>
    <w:rsid w:val="00262462"/>
    <w:rsid w:val="00282D6D"/>
    <w:rsid w:val="00293559"/>
    <w:rsid w:val="00293598"/>
    <w:rsid w:val="002936C4"/>
    <w:rsid w:val="002A3627"/>
    <w:rsid w:val="002A4FA9"/>
    <w:rsid w:val="002A775B"/>
    <w:rsid w:val="002B0723"/>
    <w:rsid w:val="002B3940"/>
    <w:rsid w:val="002B64E2"/>
    <w:rsid w:val="002B68C9"/>
    <w:rsid w:val="002B745B"/>
    <w:rsid w:val="002C1FC6"/>
    <w:rsid w:val="002C70E3"/>
    <w:rsid w:val="002E6F99"/>
    <w:rsid w:val="002F205E"/>
    <w:rsid w:val="002F660A"/>
    <w:rsid w:val="00302193"/>
    <w:rsid w:val="0030266D"/>
    <w:rsid w:val="003038C8"/>
    <w:rsid w:val="00314743"/>
    <w:rsid w:val="00320BAE"/>
    <w:rsid w:val="00327DF1"/>
    <w:rsid w:val="003332EA"/>
    <w:rsid w:val="00334632"/>
    <w:rsid w:val="00334903"/>
    <w:rsid w:val="00336995"/>
    <w:rsid w:val="00344182"/>
    <w:rsid w:val="00345FAD"/>
    <w:rsid w:val="00351E09"/>
    <w:rsid w:val="003538CA"/>
    <w:rsid w:val="00354369"/>
    <w:rsid w:val="0035799E"/>
    <w:rsid w:val="00362565"/>
    <w:rsid w:val="00364262"/>
    <w:rsid w:val="00367393"/>
    <w:rsid w:val="003716F5"/>
    <w:rsid w:val="00381A86"/>
    <w:rsid w:val="003A37EE"/>
    <w:rsid w:val="003C0565"/>
    <w:rsid w:val="003C22D1"/>
    <w:rsid w:val="003C4E1E"/>
    <w:rsid w:val="003C4FF1"/>
    <w:rsid w:val="003D246A"/>
    <w:rsid w:val="003D27EB"/>
    <w:rsid w:val="003D2F26"/>
    <w:rsid w:val="003D4B97"/>
    <w:rsid w:val="003F063C"/>
    <w:rsid w:val="003F1A93"/>
    <w:rsid w:val="003F3F99"/>
    <w:rsid w:val="003F4AAB"/>
    <w:rsid w:val="004115E7"/>
    <w:rsid w:val="00412001"/>
    <w:rsid w:val="00413B68"/>
    <w:rsid w:val="00414C18"/>
    <w:rsid w:val="00414CF9"/>
    <w:rsid w:val="00415B42"/>
    <w:rsid w:val="00423157"/>
    <w:rsid w:val="0042588E"/>
    <w:rsid w:val="00425FF4"/>
    <w:rsid w:val="004261F5"/>
    <w:rsid w:val="00427666"/>
    <w:rsid w:val="00430037"/>
    <w:rsid w:val="004304A6"/>
    <w:rsid w:val="00435959"/>
    <w:rsid w:val="00435F4A"/>
    <w:rsid w:val="0043733A"/>
    <w:rsid w:val="00452F88"/>
    <w:rsid w:val="00453CE9"/>
    <w:rsid w:val="00455AA5"/>
    <w:rsid w:val="00462199"/>
    <w:rsid w:val="00473E51"/>
    <w:rsid w:val="00477CCA"/>
    <w:rsid w:val="004812BA"/>
    <w:rsid w:val="00482974"/>
    <w:rsid w:val="00484892"/>
    <w:rsid w:val="00485B43"/>
    <w:rsid w:val="00490764"/>
    <w:rsid w:val="00492EF1"/>
    <w:rsid w:val="0049517F"/>
    <w:rsid w:val="00497BB6"/>
    <w:rsid w:val="004A2452"/>
    <w:rsid w:val="004A2E98"/>
    <w:rsid w:val="004A3318"/>
    <w:rsid w:val="004A3D57"/>
    <w:rsid w:val="004A4220"/>
    <w:rsid w:val="004A7072"/>
    <w:rsid w:val="004B5EE6"/>
    <w:rsid w:val="004B6019"/>
    <w:rsid w:val="004B6EE5"/>
    <w:rsid w:val="004B7D01"/>
    <w:rsid w:val="004C029E"/>
    <w:rsid w:val="004C33ED"/>
    <w:rsid w:val="004C7733"/>
    <w:rsid w:val="004C7B9D"/>
    <w:rsid w:val="004D58AD"/>
    <w:rsid w:val="004D7AA5"/>
    <w:rsid w:val="004E26E1"/>
    <w:rsid w:val="004E7966"/>
    <w:rsid w:val="00506A51"/>
    <w:rsid w:val="00512635"/>
    <w:rsid w:val="005146D0"/>
    <w:rsid w:val="00515D74"/>
    <w:rsid w:val="00520826"/>
    <w:rsid w:val="00527FD1"/>
    <w:rsid w:val="00533222"/>
    <w:rsid w:val="00534440"/>
    <w:rsid w:val="00534A17"/>
    <w:rsid w:val="00540030"/>
    <w:rsid w:val="005462B1"/>
    <w:rsid w:val="005469B3"/>
    <w:rsid w:val="00550CAC"/>
    <w:rsid w:val="00552719"/>
    <w:rsid w:val="005554E5"/>
    <w:rsid w:val="005558F1"/>
    <w:rsid w:val="00556719"/>
    <w:rsid w:val="00562D19"/>
    <w:rsid w:val="00564A37"/>
    <w:rsid w:val="00577746"/>
    <w:rsid w:val="00583330"/>
    <w:rsid w:val="00583D44"/>
    <w:rsid w:val="00587775"/>
    <w:rsid w:val="005925A8"/>
    <w:rsid w:val="005974C2"/>
    <w:rsid w:val="005A178A"/>
    <w:rsid w:val="005A1A58"/>
    <w:rsid w:val="005A2E81"/>
    <w:rsid w:val="005B7992"/>
    <w:rsid w:val="005C0135"/>
    <w:rsid w:val="005C19C4"/>
    <w:rsid w:val="005C26EC"/>
    <w:rsid w:val="005C2FAF"/>
    <w:rsid w:val="005C3E35"/>
    <w:rsid w:val="005C4F55"/>
    <w:rsid w:val="005D507C"/>
    <w:rsid w:val="005D61FF"/>
    <w:rsid w:val="005D77E3"/>
    <w:rsid w:val="005D7DA4"/>
    <w:rsid w:val="005E6718"/>
    <w:rsid w:val="005F2662"/>
    <w:rsid w:val="005F4F08"/>
    <w:rsid w:val="005F72DB"/>
    <w:rsid w:val="006035E5"/>
    <w:rsid w:val="00614F6B"/>
    <w:rsid w:val="006152DD"/>
    <w:rsid w:val="00626FE7"/>
    <w:rsid w:val="0063393D"/>
    <w:rsid w:val="00653DD2"/>
    <w:rsid w:val="00654E2D"/>
    <w:rsid w:val="00655B98"/>
    <w:rsid w:val="00657391"/>
    <w:rsid w:val="0066271C"/>
    <w:rsid w:val="006638F0"/>
    <w:rsid w:val="00663C11"/>
    <w:rsid w:val="006647C1"/>
    <w:rsid w:val="0066500C"/>
    <w:rsid w:val="006668E7"/>
    <w:rsid w:val="00666B58"/>
    <w:rsid w:val="006733E3"/>
    <w:rsid w:val="006762F1"/>
    <w:rsid w:val="006777B3"/>
    <w:rsid w:val="00680B6F"/>
    <w:rsid w:val="00680DE2"/>
    <w:rsid w:val="00681614"/>
    <w:rsid w:val="00697146"/>
    <w:rsid w:val="006A1783"/>
    <w:rsid w:val="006A1CA3"/>
    <w:rsid w:val="006A4CFA"/>
    <w:rsid w:val="006A6657"/>
    <w:rsid w:val="006B0632"/>
    <w:rsid w:val="006B100A"/>
    <w:rsid w:val="006B27D9"/>
    <w:rsid w:val="006B3151"/>
    <w:rsid w:val="006B324C"/>
    <w:rsid w:val="006C1E35"/>
    <w:rsid w:val="006C384F"/>
    <w:rsid w:val="006C6013"/>
    <w:rsid w:val="006D0015"/>
    <w:rsid w:val="006D56A1"/>
    <w:rsid w:val="006F1093"/>
    <w:rsid w:val="006F1637"/>
    <w:rsid w:val="006F1DE7"/>
    <w:rsid w:val="006F29CA"/>
    <w:rsid w:val="006F3733"/>
    <w:rsid w:val="007002FB"/>
    <w:rsid w:val="00701C99"/>
    <w:rsid w:val="00704585"/>
    <w:rsid w:val="00710008"/>
    <w:rsid w:val="0071792C"/>
    <w:rsid w:val="00726DB1"/>
    <w:rsid w:val="00732FB8"/>
    <w:rsid w:val="00737D74"/>
    <w:rsid w:val="007439D0"/>
    <w:rsid w:val="00744CA3"/>
    <w:rsid w:val="0074543D"/>
    <w:rsid w:val="00747D31"/>
    <w:rsid w:val="00753178"/>
    <w:rsid w:val="00755B57"/>
    <w:rsid w:val="00755BA1"/>
    <w:rsid w:val="00781F5A"/>
    <w:rsid w:val="00786406"/>
    <w:rsid w:val="00795DFC"/>
    <w:rsid w:val="00797A1F"/>
    <w:rsid w:val="007A1867"/>
    <w:rsid w:val="007A20AF"/>
    <w:rsid w:val="007A290C"/>
    <w:rsid w:val="007A4EB8"/>
    <w:rsid w:val="007A60D5"/>
    <w:rsid w:val="007C0B6A"/>
    <w:rsid w:val="007C2D17"/>
    <w:rsid w:val="007C3859"/>
    <w:rsid w:val="007C5054"/>
    <w:rsid w:val="007D6F51"/>
    <w:rsid w:val="007E5B7C"/>
    <w:rsid w:val="007F0C74"/>
    <w:rsid w:val="007F2778"/>
    <w:rsid w:val="00804972"/>
    <w:rsid w:val="00813F30"/>
    <w:rsid w:val="0081738F"/>
    <w:rsid w:val="00820080"/>
    <w:rsid w:val="00825CCA"/>
    <w:rsid w:val="00827428"/>
    <w:rsid w:val="008320A9"/>
    <w:rsid w:val="0083381D"/>
    <w:rsid w:val="00836FD9"/>
    <w:rsid w:val="008406BB"/>
    <w:rsid w:val="00842CB7"/>
    <w:rsid w:val="008435D3"/>
    <w:rsid w:val="00857288"/>
    <w:rsid w:val="00857D56"/>
    <w:rsid w:val="008704B9"/>
    <w:rsid w:val="00873767"/>
    <w:rsid w:val="008743BD"/>
    <w:rsid w:val="00880B90"/>
    <w:rsid w:val="00881618"/>
    <w:rsid w:val="0088704D"/>
    <w:rsid w:val="00891307"/>
    <w:rsid w:val="00891CD2"/>
    <w:rsid w:val="00891FF6"/>
    <w:rsid w:val="00895DFF"/>
    <w:rsid w:val="008A0E1C"/>
    <w:rsid w:val="008A6E9C"/>
    <w:rsid w:val="008B1819"/>
    <w:rsid w:val="008B2974"/>
    <w:rsid w:val="008B2D27"/>
    <w:rsid w:val="008B5316"/>
    <w:rsid w:val="008C3931"/>
    <w:rsid w:val="008C3F9D"/>
    <w:rsid w:val="008D089A"/>
    <w:rsid w:val="008D2BC6"/>
    <w:rsid w:val="008D32EA"/>
    <w:rsid w:val="008E108C"/>
    <w:rsid w:val="008E1B3D"/>
    <w:rsid w:val="008E34D8"/>
    <w:rsid w:val="008E74B2"/>
    <w:rsid w:val="009050E0"/>
    <w:rsid w:val="009051D0"/>
    <w:rsid w:val="009069AB"/>
    <w:rsid w:val="00907ACE"/>
    <w:rsid w:val="00915F9F"/>
    <w:rsid w:val="009230B3"/>
    <w:rsid w:val="00925D4B"/>
    <w:rsid w:val="00933B35"/>
    <w:rsid w:val="0093610E"/>
    <w:rsid w:val="00942434"/>
    <w:rsid w:val="00942833"/>
    <w:rsid w:val="00960DD5"/>
    <w:rsid w:val="00962D14"/>
    <w:rsid w:val="0097629D"/>
    <w:rsid w:val="00981468"/>
    <w:rsid w:val="00984565"/>
    <w:rsid w:val="00984BF4"/>
    <w:rsid w:val="00987D24"/>
    <w:rsid w:val="00991339"/>
    <w:rsid w:val="00992761"/>
    <w:rsid w:val="00993338"/>
    <w:rsid w:val="0099517B"/>
    <w:rsid w:val="009A3694"/>
    <w:rsid w:val="009A62A4"/>
    <w:rsid w:val="009A7552"/>
    <w:rsid w:val="009B4C92"/>
    <w:rsid w:val="009B7B34"/>
    <w:rsid w:val="009C376A"/>
    <w:rsid w:val="009C5773"/>
    <w:rsid w:val="009D2954"/>
    <w:rsid w:val="009D640F"/>
    <w:rsid w:val="009D7353"/>
    <w:rsid w:val="009E0062"/>
    <w:rsid w:val="009E758E"/>
    <w:rsid w:val="009F1587"/>
    <w:rsid w:val="009F2C59"/>
    <w:rsid w:val="00A00F24"/>
    <w:rsid w:val="00A01E3C"/>
    <w:rsid w:val="00A01FBA"/>
    <w:rsid w:val="00A04BDD"/>
    <w:rsid w:val="00A057F4"/>
    <w:rsid w:val="00A05A8B"/>
    <w:rsid w:val="00A07390"/>
    <w:rsid w:val="00A11AD4"/>
    <w:rsid w:val="00A25722"/>
    <w:rsid w:val="00A30EF5"/>
    <w:rsid w:val="00A34515"/>
    <w:rsid w:val="00A42005"/>
    <w:rsid w:val="00A45022"/>
    <w:rsid w:val="00A6572C"/>
    <w:rsid w:val="00A674D2"/>
    <w:rsid w:val="00A70EE2"/>
    <w:rsid w:val="00A70EFA"/>
    <w:rsid w:val="00A759B0"/>
    <w:rsid w:val="00A77628"/>
    <w:rsid w:val="00A77D10"/>
    <w:rsid w:val="00A82654"/>
    <w:rsid w:val="00A826F3"/>
    <w:rsid w:val="00A84355"/>
    <w:rsid w:val="00A90BD0"/>
    <w:rsid w:val="00A9143B"/>
    <w:rsid w:val="00A9486A"/>
    <w:rsid w:val="00A95B4D"/>
    <w:rsid w:val="00A97B3E"/>
    <w:rsid w:val="00AA1783"/>
    <w:rsid w:val="00AA3BAA"/>
    <w:rsid w:val="00AB52CA"/>
    <w:rsid w:val="00AC201B"/>
    <w:rsid w:val="00AC576C"/>
    <w:rsid w:val="00AC7544"/>
    <w:rsid w:val="00AD632E"/>
    <w:rsid w:val="00AE3254"/>
    <w:rsid w:val="00AE5720"/>
    <w:rsid w:val="00AF0AD3"/>
    <w:rsid w:val="00AF0BD8"/>
    <w:rsid w:val="00AF21F8"/>
    <w:rsid w:val="00AF7EBB"/>
    <w:rsid w:val="00B0264F"/>
    <w:rsid w:val="00B12789"/>
    <w:rsid w:val="00B248EF"/>
    <w:rsid w:val="00B30CE0"/>
    <w:rsid w:val="00B34BBA"/>
    <w:rsid w:val="00B356A6"/>
    <w:rsid w:val="00B42168"/>
    <w:rsid w:val="00B42D2F"/>
    <w:rsid w:val="00B431D2"/>
    <w:rsid w:val="00B44DAC"/>
    <w:rsid w:val="00B46966"/>
    <w:rsid w:val="00B479CC"/>
    <w:rsid w:val="00B54309"/>
    <w:rsid w:val="00B613D5"/>
    <w:rsid w:val="00B714F6"/>
    <w:rsid w:val="00B715AA"/>
    <w:rsid w:val="00B71B8A"/>
    <w:rsid w:val="00B73EEC"/>
    <w:rsid w:val="00B930A2"/>
    <w:rsid w:val="00B94F0B"/>
    <w:rsid w:val="00BA0261"/>
    <w:rsid w:val="00BA0B85"/>
    <w:rsid w:val="00BA30BB"/>
    <w:rsid w:val="00BB0AC2"/>
    <w:rsid w:val="00BB5075"/>
    <w:rsid w:val="00BB56A1"/>
    <w:rsid w:val="00BC0E4E"/>
    <w:rsid w:val="00BC37B6"/>
    <w:rsid w:val="00BC3DD2"/>
    <w:rsid w:val="00BC4454"/>
    <w:rsid w:val="00BC4B19"/>
    <w:rsid w:val="00BD34FD"/>
    <w:rsid w:val="00BE1D5B"/>
    <w:rsid w:val="00BE1DED"/>
    <w:rsid w:val="00BE2920"/>
    <w:rsid w:val="00BE41ED"/>
    <w:rsid w:val="00BF0902"/>
    <w:rsid w:val="00BF0B5A"/>
    <w:rsid w:val="00BF3A3D"/>
    <w:rsid w:val="00C05C41"/>
    <w:rsid w:val="00C225B3"/>
    <w:rsid w:val="00C245C2"/>
    <w:rsid w:val="00C2761F"/>
    <w:rsid w:val="00C27C6A"/>
    <w:rsid w:val="00C327CD"/>
    <w:rsid w:val="00C33C18"/>
    <w:rsid w:val="00C364A7"/>
    <w:rsid w:val="00C45635"/>
    <w:rsid w:val="00C55003"/>
    <w:rsid w:val="00C57A0C"/>
    <w:rsid w:val="00C7074E"/>
    <w:rsid w:val="00C72591"/>
    <w:rsid w:val="00C75966"/>
    <w:rsid w:val="00C7601B"/>
    <w:rsid w:val="00C7720F"/>
    <w:rsid w:val="00C80F29"/>
    <w:rsid w:val="00C8187E"/>
    <w:rsid w:val="00C871EB"/>
    <w:rsid w:val="00C93936"/>
    <w:rsid w:val="00C9676D"/>
    <w:rsid w:val="00CA05FB"/>
    <w:rsid w:val="00CA4AAC"/>
    <w:rsid w:val="00CA524D"/>
    <w:rsid w:val="00CA6C9C"/>
    <w:rsid w:val="00CB2C68"/>
    <w:rsid w:val="00CC48C8"/>
    <w:rsid w:val="00CC56BF"/>
    <w:rsid w:val="00CD6AB4"/>
    <w:rsid w:val="00CE4549"/>
    <w:rsid w:val="00CE4C8B"/>
    <w:rsid w:val="00CE7FA1"/>
    <w:rsid w:val="00CF0819"/>
    <w:rsid w:val="00CF257C"/>
    <w:rsid w:val="00CF31B9"/>
    <w:rsid w:val="00CF74A9"/>
    <w:rsid w:val="00CF7A89"/>
    <w:rsid w:val="00D0324B"/>
    <w:rsid w:val="00D128A7"/>
    <w:rsid w:val="00D15E07"/>
    <w:rsid w:val="00D30652"/>
    <w:rsid w:val="00D31129"/>
    <w:rsid w:val="00D32529"/>
    <w:rsid w:val="00D33C90"/>
    <w:rsid w:val="00D35116"/>
    <w:rsid w:val="00D35337"/>
    <w:rsid w:val="00D367AE"/>
    <w:rsid w:val="00D43855"/>
    <w:rsid w:val="00D43A24"/>
    <w:rsid w:val="00D463F6"/>
    <w:rsid w:val="00D47845"/>
    <w:rsid w:val="00D50908"/>
    <w:rsid w:val="00D52223"/>
    <w:rsid w:val="00D61067"/>
    <w:rsid w:val="00D808FA"/>
    <w:rsid w:val="00D810A1"/>
    <w:rsid w:val="00D810AF"/>
    <w:rsid w:val="00D83985"/>
    <w:rsid w:val="00DA1923"/>
    <w:rsid w:val="00DA1D31"/>
    <w:rsid w:val="00DA3C44"/>
    <w:rsid w:val="00DA5816"/>
    <w:rsid w:val="00DC52FC"/>
    <w:rsid w:val="00DD2B42"/>
    <w:rsid w:val="00DD4B5E"/>
    <w:rsid w:val="00DD5173"/>
    <w:rsid w:val="00DD6674"/>
    <w:rsid w:val="00DE14EA"/>
    <w:rsid w:val="00DE1FDC"/>
    <w:rsid w:val="00DE2486"/>
    <w:rsid w:val="00DE3381"/>
    <w:rsid w:val="00DE37C2"/>
    <w:rsid w:val="00DE44CC"/>
    <w:rsid w:val="00DE7143"/>
    <w:rsid w:val="00DF084E"/>
    <w:rsid w:val="00DF66C0"/>
    <w:rsid w:val="00DF66DB"/>
    <w:rsid w:val="00DF7C89"/>
    <w:rsid w:val="00E04304"/>
    <w:rsid w:val="00E0675D"/>
    <w:rsid w:val="00E13AC5"/>
    <w:rsid w:val="00E238DF"/>
    <w:rsid w:val="00E24090"/>
    <w:rsid w:val="00E24EB0"/>
    <w:rsid w:val="00E2734F"/>
    <w:rsid w:val="00E30BCA"/>
    <w:rsid w:val="00E337C3"/>
    <w:rsid w:val="00E349D8"/>
    <w:rsid w:val="00E5036B"/>
    <w:rsid w:val="00E507E3"/>
    <w:rsid w:val="00E509B4"/>
    <w:rsid w:val="00E5441F"/>
    <w:rsid w:val="00E54E47"/>
    <w:rsid w:val="00E55897"/>
    <w:rsid w:val="00E579CB"/>
    <w:rsid w:val="00E60652"/>
    <w:rsid w:val="00E6295B"/>
    <w:rsid w:val="00E66A5E"/>
    <w:rsid w:val="00E702F3"/>
    <w:rsid w:val="00E8043D"/>
    <w:rsid w:val="00E87E7D"/>
    <w:rsid w:val="00E92F84"/>
    <w:rsid w:val="00E961DF"/>
    <w:rsid w:val="00EA1F43"/>
    <w:rsid w:val="00EB089E"/>
    <w:rsid w:val="00EB1EB9"/>
    <w:rsid w:val="00EB3DE8"/>
    <w:rsid w:val="00EC2A9A"/>
    <w:rsid w:val="00EC3E6B"/>
    <w:rsid w:val="00EC4084"/>
    <w:rsid w:val="00EC419F"/>
    <w:rsid w:val="00EC4CC9"/>
    <w:rsid w:val="00EC4DC8"/>
    <w:rsid w:val="00EE3928"/>
    <w:rsid w:val="00EF1B70"/>
    <w:rsid w:val="00EF2FDB"/>
    <w:rsid w:val="00EF3241"/>
    <w:rsid w:val="00EF5490"/>
    <w:rsid w:val="00EF7493"/>
    <w:rsid w:val="00F01252"/>
    <w:rsid w:val="00F04361"/>
    <w:rsid w:val="00F13119"/>
    <w:rsid w:val="00F13D24"/>
    <w:rsid w:val="00F20877"/>
    <w:rsid w:val="00F25042"/>
    <w:rsid w:val="00F2777C"/>
    <w:rsid w:val="00F2798C"/>
    <w:rsid w:val="00F27E2E"/>
    <w:rsid w:val="00F34218"/>
    <w:rsid w:val="00F42BA1"/>
    <w:rsid w:val="00F441AD"/>
    <w:rsid w:val="00F44404"/>
    <w:rsid w:val="00F51A11"/>
    <w:rsid w:val="00F52B06"/>
    <w:rsid w:val="00F5306E"/>
    <w:rsid w:val="00F53A66"/>
    <w:rsid w:val="00F54012"/>
    <w:rsid w:val="00F545C0"/>
    <w:rsid w:val="00F67E6A"/>
    <w:rsid w:val="00F74EA4"/>
    <w:rsid w:val="00F869F5"/>
    <w:rsid w:val="00F92951"/>
    <w:rsid w:val="00F975BF"/>
    <w:rsid w:val="00FA0B7C"/>
    <w:rsid w:val="00FB0236"/>
    <w:rsid w:val="00FB6D97"/>
    <w:rsid w:val="00FB7895"/>
    <w:rsid w:val="00FB793C"/>
    <w:rsid w:val="00FC1D36"/>
    <w:rsid w:val="00FC634D"/>
    <w:rsid w:val="00FC7CB5"/>
    <w:rsid w:val="00FD0ECA"/>
    <w:rsid w:val="00FD744A"/>
    <w:rsid w:val="00FE0068"/>
    <w:rsid w:val="00FE5651"/>
    <w:rsid w:val="00FF1E15"/>
    <w:rsid w:val="00FF233A"/>
    <w:rsid w:val="00FF3420"/>
    <w:rsid w:val="00FF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12EF6B"/>
  <w15:docId w15:val="{84CB9118-7CF8-414F-B6F2-DBFB2C954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CC9"/>
  </w:style>
  <w:style w:type="paragraph" w:styleId="Nagwek1">
    <w:name w:val="heading 1"/>
    <w:basedOn w:val="Normalny"/>
    <w:next w:val="Normalny"/>
    <w:link w:val="Nagwek1Znak"/>
    <w:uiPriority w:val="9"/>
    <w:qFormat/>
    <w:rsid w:val="00BA0261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8C3F9D"/>
    <w:pPr>
      <w:ind w:left="720"/>
      <w:contextualSpacing/>
    </w:pPr>
  </w:style>
  <w:style w:type="table" w:styleId="Tabela-Siatka">
    <w:name w:val="Table Grid"/>
    <w:basedOn w:val="Standardowy"/>
    <w:uiPriority w:val="59"/>
    <w:rsid w:val="00820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basedOn w:val="Normalny"/>
    <w:rsid w:val="00EB3DE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 w:bidi="de-DE"/>
    </w:rPr>
  </w:style>
  <w:style w:type="paragraph" w:customStyle="1" w:styleId="Normalny2">
    <w:name w:val="Normalny2"/>
    <w:basedOn w:val="Normalny"/>
    <w:rsid w:val="00B715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 w:bidi="de-DE"/>
    </w:rPr>
  </w:style>
  <w:style w:type="paragraph" w:customStyle="1" w:styleId="Normalny3">
    <w:name w:val="Normalny3"/>
    <w:basedOn w:val="Normalny"/>
    <w:rsid w:val="003C4FF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 w:bidi="de-DE"/>
    </w:rPr>
  </w:style>
  <w:style w:type="paragraph" w:customStyle="1" w:styleId="Nagwek11">
    <w:name w:val="Nagłówek 11"/>
    <w:basedOn w:val="Normalny3"/>
    <w:next w:val="Normalny3"/>
    <w:rsid w:val="003C4FF1"/>
    <w:pPr>
      <w:keepNext/>
      <w:ind w:left="567"/>
    </w:pPr>
    <w:rPr>
      <w:rFonts w:ascii="Arial" w:eastAsia="Arial" w:hAnsi="Arial" w:cs="Arial"/>
      <w:b/>
      <w:bCs/>
      <w:sz w:val="22"/>
      <w:szCs w:val="22"/>
    </w:rPr>
  </w:style>
  <w:style w:type="paragraph" w:styleId="Tekstpodstawowy2">
    <w:name w:val="Body Text 2"/>
    <w:basedOn w:val="Normalny"/>
    <w:link w:val="Tekstpodstawowy2Znak"/>
    <w:rsid w:val="00D3252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325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4E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4EA"/>
  </w:style>
  <w:style w:type="character" w:customStyle="1" w:styleId="Nagwek1Znak">
    <w:name w:val="Nagłówek 1 Znak"/>
    <w:basedOn w:val="Domylnaczcionkaakapitu"/>
    <w:link w:val="Nagwek1"/>
    <w:uiPriority w:val="9"/>
    <w:rsid w:val="00BA026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BA0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B85"/>
  </w:style>
  <w:style w:type="paragraph" w:styleId="Stopka">
    <w:name w:val="footer"/>
    <w:basedOn w:val="Normalny"/>
    <w:link w:val="StopkaZnak"/>
    <w:uiPriority w:val="99"/>
    <w:unhideWhenUsed/>
    <w:rsid w:val="00BA0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B85"/>
  </w:style>
  <w:style w:type="paragraph" w:styleId="Tekstdymka">
    <w:name w:val="Balloon Text"/>
    <w:basedOn w:val="Normalny"/>
    <w:link w:val="TekstdymkaZnak"/>
    <w:uiPriority w:val="99"/>
    <w:semiHidden/>
    <w:unhideWhenUsed/>
    <w:rsid w:val="00665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0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B73E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73EEC"/>
  </w:style>
  <w:style w:type="paragraph" w:customStyle="1" w:styleId="Normalny4">
    <w:name w:val="Normalny4"/>
    <w:basedOn w:val="Normalny"/>
    <w:rsid w:val="00B73EE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 w:bidi="de-DE"/>
    </w:rPr>
  </w:style>
  <w:style w:type="paragraph" w:styleId="Zwykytekst">
    <w:name w:val="Plain Text"/>
    <w:basedOn w:val="Normalny"/>
    <w:link w:val="ZwykytekstZnak"/>
    <w:rsid w:val="00B73EE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73EEC"/>
    <w:rPr>
      <w:rFonts w:ascii="Courier New" w:eastAsia="Times New Roman" w:hAnsi="Courier New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512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5">
    <w:name w:val="Normalny5"/>
    <w:basedOn w:val="Normalny"/>
    <w:rsid w:val="009B7B3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 w:bidi="de-DE"/>
    </w:rPr>
  </w:style>
  <w:style w:type="paragraph" w:customStyle="1" w:styleId="Normalny6">
    <w:name w:val="Normalny6"/>
    <w:basedOn w:val="Normalny"/>
    <w:rsid w:val="00212A7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 w:bidi="de-DE"/>
    </w:rPr>
  </w:style>
  <w:style w:type="paragraph" w:customStyle="1" w:styleId="Pa2">
    <w:name w:val="Pa2"/>
    <w:basedOn w:val="Normalny"/>
    <w:next w:val="Normalny"/>
    <w:rsid w:val="007A1867"/>
    <w:pPr>
      <w:autoSpaceDE w:val="0"/>
      <w:autoSpaceDN w:val="0"/>
      <w:adjustRightInd w:val="0"/>
      <w:spacing w:after="0" w:line="161" w:lineRule="atLeast"/>
    </w:pPr>
    <w:rPr>
      <w:rFonts w:ascii="Garamond Premr Pro" w:eastAsia="Times New Roman" w:hAnsi="Garamond Premr Pro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1"/>
    <w:rsid w:val="00D61067"/>
    <w:pPr>
      <w:ind w:left="1134"/>
    </w:pPr>
    <w:rPr>
      <w:rFonts w:ascii="Arial" w:eastAsia="Arial" w:hAnsi="Arial" w:cs="Arial"/>
      <w:b/>
      <w:bCs/>
      <w:sz w:val="22"/>
      <w:szCs w:val="22"/>
    </w:rPr>
  </w:style>
  <w:style w:type="paragraph" w:customStyle="1" w:styleId="LO-Normal">
    <w:name w:val="LO-Normal"/>
    <w:basedOn w:val="Normalny"/>
    <w:rsid w:val="00D6106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zh-CN" w:bidi="de-DE"/>
    </w:rPr>
  </w:style>
  <w:style w:type="table" w:customStyle="1" w:styleId="TableNormal">
    <w:name w:val="Table Normal"/>
    <w:uiPriority w:val="2"/>
    <w:semiHidden/>
    <w:unhideWhenUsed/>
    <w:qFormat/>
    <w:rsid w:val="00320BA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20BAE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customStyle="1" w:styleId="Nagwek12">
    <w:name w:val="Nagłówek 12"/>
    <w:basedOn w:val="Normalny"/>
    <w:uiPriority w:val="1"/>
    <w:qFormat/>
    <w:rsid w:val="00354369"/>
    <w:pPr>
      <w:widowControl w:val="0"/>
      <w:spacing w:after="0" w:line="240" w:lineRule="auto"/>
      <w:ind w:left="1070" w:hanging="374"/>
      <w:outlineLvl w:val="1"/>
    </w:pPr>
    <w:rPr>
      <w:rFonts w:ascii="Arial Black" w:eastAsia="Arial Black" w:hAnsi="Arial Black" w:cs="Arial Black"/>
      <w:b/>
      <w:bCs/>
      <w:sz w:val="28"/>
      <w:szCs w:val="28"/>
      <w:lang w:val="en-US"/>
    </w:rPr>
  </w:style>
  <w:style w:type="paragraph" w:customStyle="1" w:styleId="Nagwek21">
    <w:name w:val="Nagłówek 21"/>
    <w:basedOn w:val="Normalny"/>
    <w:uiPriority w:val="1"/>
    <w:qFormat/>
    <w:rsid w:val="00354369"/>
    <w:pPr>
      <w:widowControl w:val="0"/>
      <w:spacing w:after="0" w:line="240" w:lineRule="auto"/>
      <w:ind w:left="1256" w:right="1089"/>
      <w:outlineLvl w:val="2"/>
    </w:pPr>
    <w:rPr>
      <w:rFonts w:ascii="Arial" w:eastAsia="Arial" w:hAnsi="Arial" w:cs="Arial"/>
      <w:b/>
      <w:bCs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349D8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49D8"/>
    <w:pPr>
      <w:spacing w:after="160" w:line="256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349D8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2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88988D-6CB0-4293-9D48-39A45512F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1644</Words>
  <Characters>9870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Staniszewski</dc:creator>
  <cp:lastModifiedBy>Paweł Wodzyński</cp:lastModifiedBy>
  <cp:revision>11</cp:revision>
  <cp:lastPrinted>2024-01-31T08:55:00Z</cp:lastPrinted>
  <dcterms:created xsi:type="dcterms:W3CDTF">2024-01-29T15:35:00Z</dcterms:created>
  <dcterms:modified xsi:type="dcterms:W3CDTF">2024-01-31T08:55:00Z</dcterms:modified>
</cp:coreProperties>
</file>